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94C3B2" w14:textId="77777777" w:rsidR="00133544" w:rsidRPr="007F44AE" w:rsidRDefault="003333C3" w:rsidP="001A4504">
      <w:pPr>
        <w:tabs>
          <w:tab w:val="left" w:pos="5040"/>
        </w:tabs>
        <w:rPr>
          <w:rFonts w:ascii="STE Info Office" w:hAnsi="STE Info Office" w:cs="Arial"/>
          <w:color w:val="C00000"/>
          <w:sz w:val="30"/>
          <w:szCs w:val="30"/>
        </w:rPr>
      </w:pPr>
      <w:r>
        <w:rPr>
          <w:rFonts w:ascii="STE Info Office" w:hAnsi="STE Info Office"/>
          <w:color w:val="C00000"/>
          <w:sz w:val="30"/>
        </w:rPr>
        <w:t>Communiqué de presse</w:t>
      </w:r>
    </w:p>
    <w:p w14:paraId="6E2452A3" w14:textId="77777777" w:rsidR="00191504" w:rsidRPr="007F44AE" w:rsidRDefault="00191504" w:rsidP="00133544">
      <w:pPr>
        <w:tabs>
          <w:tab w:val="left" w:pos="5040"/>
        </w:tabs>
        <w:rPr>
          <w:rFonts w:ascii="STE Info Office" w:hAnsi="STE Info Office" w:cs="Arial"/>
          <w:sz w:val="22"/>
          <w:szCs w:val="22"/>
        </w:rPr>
      </w:pPr>
    </w:p>
    <w:tbl>
      <w:tblPr>
        <w:tblW w:w="0" w:type="auto"/>
        <w:tblInd w:w="108" w:type="dxa"/>
        <w:tblBorders>
          <w:top w:val="single" w:sz="4" w:space="0" w:color="808080"/>
          <w:bottom w:val="single" w:sz="4" w:space="0" w:color="808080"/>
        </w:tblBorders>
        <w:tblLook w:val="01E0" w:firstRow="1" w:lastRow="1" w:firstColumn="1" w:lastColumn="1" w:noHBand="0" w:noVBand="0"/>
      </w:tblPr>
      <w:tblGrid>
        <w:gridCol w:w="1549"/>
        <w:gridCol w:w="3077"/>
        <w:gridCol w:w="283"/>
        <w:gridCol w:w="1262"/>
        <w:gridCol w:w="3269"/>
      </w:tblGrid>
      <w:tr w:rsidR="003333C3" w:rsidRPr="007F44AE" w14:paraId="55F56124" w14:textId="77777777" w:rsidTr="0058371D">
        <w:trPr>
          <w:trHeight w:val="113"/>
        </w:trPr>
        <w:tc>
          <w:tcPr>
            <w:tcW w:w="1560" w:type="dxa"/>
            <w:tcBorders>
              <w:top w:val="single" w:sz="4" w:space="0" w:color="C00000"/>
              <w:bottom w:val="nil"/>
            </w:tcBorders>
            <w:shd w:val="clear" w:color="auto" w:fill="auto"/>
          </w:tcPr>
          <w:p w14:paraId="0283224B" w14:textId="77777777" w:rsidR="003333C3" w:rsidRPr="007F44AE" w:rsidRDefault="003333C3" w:rsidP="003333C3">
            <w:pPr>
              <w:tabs>
                <w:tab w:val="left" w:pos="5954"/>
              </w:tabs>
              <w:rPr>
                <w:rFonts w:ascii="STE Info Office" w:hAnsi="STE Info Office" w:cs="Arial"/>
                <w:sz w:val="4"/>
                <w:szCs w:val="4"/>
                <w:lang w:val="de-CH"/>
              </w:rPr>
            </w:pPr>
          </w:p>
        </w:tc>
        <w:tc>
          <w:tcPr>
            <w:tcW w:w="3118" w:type="dxa"/>
            <w:tcBorders>
              <w:top w:val="single" w:sz="4" w:space="0" w:color="C00000"/>
              <w:bottom w:val="nil"/>
            </w:tcBorders>
            <w:shd w:val="clear" w:color="auto" w:fill="auto"/>
          </w:tcPr>
          <w:p w14:paraId="7BC73A16" w14:textId="77777777" w:rsidR="003333C3" w:rsidRPr="007F44AE" w:rsidRDefault="003333C3" w:rsidP="003333C3">
            <w:pPr>
              <w:tabs>
                <w:tab w:val="left" w:pos="5954"/>
              </w:tabs>
              <w:rPr>
                <w:rFonts w:ascii="STE Info Office" w:hAnsi="STE Info Office" w:cs="Arial"/>
                <w:sz w:val="4"/>
                <w:szCs w:val="4"/>
                <w:lang w:val="de-CH"/>
              </w:rPr>
            </w:pPr>
          </w:p>
        </w:tc>
        <w:tc>
          <w:tcPr>
            <w:tcW w:w="284" w:type="dxa"/>
            <w:tcBorders>
              <w:top w:val="single" w:sz="4" w:space="0" w:color="C00000"/>
              <w:bottom w:val="nil"/>
            </w:tcBorders>
            <w:shd w:val="clear" w:color="auto" w:fill="auto"/>
          </w:tcPr>
          <w:p w14:paraId="250C4998" w14:textId="77777777" w:rsidR="003333C3" w:rsidRPr="007F44AE" w:rsidRDefault="003333C3" w:rsidP="003333C3">
            <w:pPr>
              <w:tabs>
                <w:tab w:val="left" w:pos="5954"/>
              </w:tabs>
              <w:rPr>
                <w:rFonts w:ascii="STE Info Office" w:hAnsi="STE Info Office" w:cs="Arial"/>
                <w:sz w:val="4"/>
                <w:szCs w:val="4"/>
                <w:lang w:val="de-CH"/>
              </w:rPr>
            </w:pPr>
          </w:p>
        </w:tc>
        <w:tc>
          <w:tcPr>
            <w:tcW w:w="1275" w:type="dxa"/>
            <w:tcBorders>
              <w:top w:val="single" w:sz="4" w:space="0" w:color="C00000"/>
              <w:bottom w:val="nil"/>
            </w:tcBorders>
            <w:shd w:val="clear" w:color="auto" w:fill="auto"/>
          </w:tcPr>
          <w:p w14:paraId="6370107A" w14:textId="77777777" w:rsidR="003333C3" w:rsidRPr="007F44AE" w:rsidRDefault="003333C3" w:rsidP="003333C3">
            <w:pPr>
              <w:tabs>
                <w:tab w:val="left" w:pos="5954"/>
              </w:tabs>
              <w:ind w:left="72"/>
              <w:rPr>
                <w:rFonts w:ascii="STE Info Office" w:hAnsi="STE Info Office" w:cs="Arial"/>
                <w:sz w:val="4"/>
                <w:szCs w:val="4"/>
                <w:lang w:val="de-CH"/>
              </w:rPr>
            </w:pPr>
          </w:p>
        </w:tc>
        <w:tc>
          <w:tcPr>
            <w:tcW w:w="3303" w:type="dxa"/>
            <w:tcBorders>
              <w:top w:val="single" w:sz="4" w:space="0" w:color="C00000"/>
              <w:bottom w:val="nil"/>
              <w:right w:val="single" w:sz="4" w:space="0" w:color="C00000"/>
            </w:tcBorders>
            <w:shd w:val="clear" w:color="auto" w:fill="auto"/>
          </w:tcPr>
          <w:p w14:paraId="5D35045E" w14:textId="77777777" w:rsidR="003333C3" w:rsidRPr="007F44AE" w:rsidRDefault="003333C3" w:rsidP="003333C3">
            <w:pPr>
              <w:tabs>
                <w:tab w:val="left" w:pos="5954"/>
              </w:tabs>
              <w:rPr>
                <w:rFonts w:ascii="STE Info Office" w:hAnsi="STE Info Office" w:cs="Arial"/>
                <w:sz w:val="4"/>
                <w:szCs w:val="4"/>
                <w:lang w:val="de-CH"/>
              </w:rPr>
            </w:pPr>
          </w:p>
        </w:tc>
      </w:tr>
      <w:tr w:rsidR="00645A2F" w:rsidRPr="007F44AE" w14:paraId="3B63ED16" w14:textId="77777777" w:rsidTr="0058371D">
        <w:tc>
          <w:tcPr>
            <w:tcW w:w="1560" w:type="dxa"/>
            <w:tcBorders>
              <w:top w:val="nil"/>
              <w:bottom w:val="nil"/>
            </w:tcBorders>
            <w:shd w:val="clear" w:color="auto" w:fill="auto"/>
          </w:tcPr>
          <w:p w14:paraId="419C777F" w14:textId="77777777" w:rsidR="00645A2F" w:rsidRPr="00637B54" w:rsidRDefault="00E35017" w:rsidP="00283D61">
            <w:pPr>
              <w:tabs>
                <w:tab w:val="left" w:pos="5954"/>
              </w:tabs>
              <w:spacing w:before="40" w:after="40"/>
              <w:rPr>
                <w:rFonts w:ascii="STE Info Office" w:hAnsi="STE Info Office" w:cs="Arial"/>
                <w:b/>
                <w:sz w:val="18"/>
                <w:szCs w:val="18"/>
                <w14:shadow w14:blurRad="50800" w14:dist="38100" w14:dir="2700000" w14:sx="100000" w14:sy="100000" w14:kx="0" w14:ky="0" w14:algn="tl">
                  <w14:srgbClr w14:val="000000">
                    <w14:alpha w14:val="60000"/>
                  </w14:srgbClr>
                </w14:shadow>
              </w:rPr>
            </w:pPr>
            <w:r>
              <w:rPr>
                <w:rFonts w:ascii="STE Info Office" w:hAnsi="STE Info Office"/>
                <w:b/>
                <w:sz w:val="18"/>
              </w:rPr>
              <w:t>Référence</w:t>
            </w:r>
          </w:p>
        </w:tc>
        <w:tc>
          <w:tcPr>
            <w:tcW w:w="3118" w:type="dxa"/>
            <w:tcBorders>
              <w:top w:val="nil"/>
              <w:bottom w:val="nil"/>
            </w:tcBorders>
            <w:shd w:val="clear" w:color="auto" w:fill="auto"/>
          </w:tcPr>
          <w:p w14:paraId="2AA11FAD" w14:textId="77777777" w:rsidR="00645A2F" w:rsidRPr="007F44AE" w:rsidRDefault="00EF23C9" w:rsidP="003333C3">
            <w:pPr>
              <w:tabs>
                <w:tab w:val="left" w:pos="5954"/>
              </w:tabs>
              <w:spacing w:before="40" w:after="40"/>
              <w:rPr>
                <w:rFonts w:ascii="STE Info Office" w:hAnsi="STE Info Office" w:cs="Arial"/>
                <w:sz w:val="18"/>
                <w:szCs w:val="18"/>
              </w:rPr>
            </w:pPr>
            <w:r>
              <w:rPr>
                <w:rFonts w:ascii="STE Info Office" w:hAnsi="STE Info Office"/>
                <w:sz w:val="18"/>
              </w:rPr>
              <w:t>STIEBEL ELTRON</w:t>
            </w:r>
          </w:p>
        </w:tc>
        <w:tc>
          <w:tcPr>
            <w:tcW w:w="284" w:type="dxa"/>
            <w:tcBorders>
              <w:top w:val="nil"/>
              <w:bottom w:val="nil"/>
            </w:tcBorders>
            <w:shd w:val="clear" w:color="auto" w:fill="auto"/>
          </w:tcPr>
          <w:p w14:paraId="0248EFD7" w14:textId="77777777" w:rsidR="00645A2F" w:rsidRPr="007F44AE" w:rsidRDefault="00645A2F" w:rsidP="00283D61">
            <w:pPr>
              <w:tabs>
                <w:tab w:val="left" w:pos="5954"/>
              </w:tabs>
              <w:spacing w:before="40" w:after="40"/>
              <w:rPr>
                <w:rFonts w:ascii="STE Info Office" w:hAnsi="STE Info Office" w:cs="Arial"/>
                <w:sz w:val="18"/>
                <w:szCs w:val="18"/>
                <w:lang w:val="de-CH"/>
              </w:rPr>
            </w:pPr>
          </w:p>
        </w:tc>
        <w:tc>
          <w:tcPr>
            <w:tcW w:w="1275" w:type="dxa"/>
            <w:tcBorders>
              <w:top w:val="nil"/>
              <w:bottom w:val="nil"/>
            </w:tcBorders>
            <w:shd w:val="clear" w:color="auto" w:fill="auto"/>
          </w:tcPr>
          <w:p w14:paraId="4325C33A" w14:textId="77777777" w:rsidR="00645A2F" w:rsidRPr="00637B54" w:rsidRDefault="00645A2F" w:rsidP="00283D61">
            <w:pPr>
              <w:tabs>
                <w:tab w:val="left" w:pos="5954"/>
              </w:tabs>
              <w:spacing w:before="40" w:after="40"/>
              <w:rPr>
                <w:rFonts w:ascii="STE Info Office" w:hAnsi="STE Info Office" w:cs="Arial"/>
                <w:b/>
                <w:sz w:val="18"/>
                <w:szCs w:val="18"/>
                <w14:shadow w14:blurRad="50800" w14:dist="38100" w14:dir="2700000" w14:sx="100000" w14:sy="100000" w14:kx="0" w14:ky="0" w14:algn="tl">
                  <w14:srgbClr w14:val="000000">
                    <w14:alpha w14:val="60000"/>
                  </w14:srgbClr>
                </w14:shadow>
              </w:rPr>
            </w:pPr>
            <w:r>
              <w:rPr>
                <w:rFonts w:ascii="STE Info Office" w:hAnsi="STE Info Office"/>
                <w:b/>
                <w:sz w:val="18"/>
              </w:rPr>
              <w:t>Date</w:t>
            </w:r>
          </w:p>
        </w:tc>
        <w:tc>
          <w:tcPr>
            <w:tcW w:w="3303" w:type="dxa"/>
            <w:tcBorders>
              <w:top w:val="nil"/>
              <w:bottom w:val="nil"/>
            </w:tcBorders>
            <w:shd w:val="clear" w:color="auto" w:fill="auto"/>
          </w:tcPr>
          <w:p w14:paraId="1ABF63CA" w14:textId="0625B1A5" w:rsidR="00645A2F" w:rsidRPr="007F44AE" w:rsidRDefault="00DA064C" w:rsidP="00283D61">
            <w:pPr>
              <w:tabs>
                <w:tab w:val="left" w:pos="5954"/>
              </w:tabs>
              <w:spacing w:before="40" w:after="40"/>
              <w:rPr>
                <w:rFonts w:ascii="STE Info Office" w:hAnsi="STE Info Office" w:cs="Arial"/>
                <w:sz w:val="18"/>
                <w:szCs w:val="18"/>
              </w:rPr>
            </w:pPr>
            <w:r>
              <w:rPr>
                <w:rFonts w:ascii="STE Info Office" w:hAnsi="STE Info Office" w:cs="Arial"/>
                <w:sz w:val="18"/>
              </w:rPr>
              <w:fldChar w:fldCharType="begin"/>
            </w:r>
            <w:r>
              <w:rPr>
                <w:rFonts w:ascii="STE Info Office" w:hAnsi="STE Info Office" w:cs="Arial"/>
                <w:sz w:val="18"/>
              </w:rPr>
              <w:instrText xml:space="preserve"> TIME  \@ "d. MMMM yyyy"  \* MERGEFORMAT </w:instrText>
            </w:r>
            <w:r>
              <w:rPr>
                <w:rFonts w:ascii="STE Info Office" w:hAnsi="STE Info Office" w:cs="Arial"/>
                <w:sz w:val="18"/>
              </w:rPr>
              <w:fldChar w:fldCharType="separate"/>
            </w:r>
            <w:r w:rsidR="009253F5" w:rsidRPr="009253F5">
              <w:rPr>
                <w:rFonts w:ascii="STE Info Office" w:hAnsi="STE Info Office" w:cs="Arial"/>
                <w:noProof/>
                <w:sz w:val="18"/>
                <w:szCs w:val="18"/>
                <w:lang w:val="de-CH"/>
              </w:rPr>
              <w:t>13. septembre 2021</w:t>
            </w:r>
            <w:r>
              <w:rPr>
                <w:rFonts w:ascii="STE Info Office" w:hAnsi="STE Info Office" w:cs="Arial"/>
                <w:sz w:val="18"/>
                <w:szCs w:val="18"/>
                <w:lang w:val="de-CH"/>
              </w:rPr>
              <w:fldChar w:fldCharType="end"/>
            </w:r>
          </w:p>
        </w:tc>
      </w:tr>
      <w:tr w:rsidR="00645A2F" w:rsidRPr="007F44AE" w14:paraId="4EC46F04" w14:textId="77777777" w:rsidTr="0058371D">
        <w:tc>
          <w:tcPr>
            <w:tcW w:w="1560" w:type="dxa"/>
            <w:tcBorders>
              <w:top w:val="nil"/>
              <w:bottom w:val="nil"/>
            </w:tcBorders>
            <w:shd w:val="clear" w:color="auto" w:fill="auto"/>
          </w:tcPr>
          <w:p w14:paraId="038B4162" w14:textId="77777777" w:rsidR="00645A2F" w:rsidRPr="00637B54" w:rsidRDefault="0080200E" w:rsidP="00283D61">
            <w:pPr>
              <w:tabs>
                <w:tab w:val="left" w:pos="5954"/>
              </w:tabs>
              <w:spacing w:before="40" w:after="40"/>
              <w:rPr>
                <w:rFonts w:ascii="STE Info Office" w:hAnsi="STE Info Office" w:cs="Arial"/>
                <w:b/>
                <w:sz w:val="18"/>
                <w:szCs w:val="18"/>
                <w14:shadow w14:blurRad="50800" w14:dist="38100" w14:dir="2700000" w14:sx="100000" w14:sy="100000" w14:kx="0" w14:ky="0" w14:algn="tl">
                  <w14:srgbClr w14:val="000000">
                    <w14:alpha w14:val="60000"/>
                  </w14:srgbClr>
                </w14:shadow>
              </w:rPr>
            </w:pPr>
            <w:r>
              <w:rPr>
                <w:rFonts w:ascii="STE Info Office" w:hAnsi="STE Info Office"/>
                <w:b/>
                <w:sz w:val="18"/>
              </w:rPr>
              <w:t>Téléphone</w:t>
            </w:r>
          </w:p>
        </w:tc>
        <w:tc>
          <w:tcPr>
            <w:tcW w:w="3118" w:type="dxa"/>
            <w:tcBorders>
              <w:top w:val="nil"/>
              <w:bottom w:val="nil"/>
            </w:tcBorders>
            <w:shd w:val="clear" w:color="auto" w:fill="auto"/>
          </w:tcPr>
          <w:p w14:paraId="1057FEA8" w14:textId="77777777" w:rsidR="00645A2F" w:rsidRPr="007F44AE" w:rsidRDefault="003333C3" w:rsidP="002951CE">
            <w:pPr>
              <w:tabs>
                <w:tab w:val="left" w:pos="5954"/>
              </w:tabs>
              <w:spacing w:before="40" w:after="40"/>
              <w:rPr>
                <w:rFonts w:ascii="STE Info Office" w:hAnsi="STE Info Office" w:cs="Arial"/>
                <w:sz w:val="18"/>
                <w:szCs w:val="18"/>
              </w:rPr>
            </w:pPr>
            <w:r>
              <w:rPr>
                <w:rFonts w:ascii="STE Info Office" w:hAnsi="STE Info Office"/>
                <w:sz w:val="18"/>
              </w:rPr>
              <w:t>056 464 05 00</w:t>
            </w:r>
          </w:p>
        </w:tc>
        <w:tc>
          <w:tcPr>
            <w:tcW w:w="284" w:type="dxa"/>
            <w:tcBorders>
              <w:top w:val="nil"/>
              <w:bottom w:val="nil"/>
            </w:tcBorders>
            <w:shd w:val="clear" w:color="auto" w:fill="auto"/>
          </w:tcPr>
          <w:p w14:paraId="1AD13366" w14:textId="77777777" w:rsidR="00645A2F" w:rsidRPr="007F44AE" w:rsidRDefault="00645A2F" w:rsidP="00283D61">
            <w:pPr>
              <w:tabs>
                <w:tab w:val="left" w:pos="5954"/>
              </w:tabs>
              <w:spacing w:before="40" w:after="40"/>
              <w:rPr>
                <w:rFonts w:ascii="STE Info Office" w:hAnsi="STE Info Office" w:cs="Arial"/>
                <w:sz w:val="18"/>
                <w:szCs w:val="18"/>
                <w:lang w:val="de-CH"/>
              </w:rPr>
            </w:pPr>
          </w:p>
        </w:tc>
        <w:tc>
          <w:tcPr>
            <w:tcW w:w="1275" w:type="dxa"/>
            <w:tcBorders>
              <w:top w:val="nil"/>
              <w:bottom w:val="nil"/>
            </w:tcBorders>
            <w:shd w:val="clear" w:color="auto" w:fill="auto"/>
          </w:tcPr>
          <w:p w14:paraId="66AD84A7" w14:textId="77777777" w:rsidR="00645A2F" w:rsidRPr="00637B54" w:rsidRDefault="0080200E" w:rsidP="00283D61">
            <w:pPr>
              <w:tabs>
                <w:tab w:val="left" w:pos="5954"/>
              </w:tabs>
              <w:spacing w:before="40" w:after="40"/>
              <w:rPr>
                <w:rFonts w:ascii="STE Info Office" w:hAnsi="STE Info Office" w:cs="Arial"/>
                <w:b/>
                <w:sz w:val="18"/>
                <w:szCs w:val="18"/>
                <w14:shadow w14:blurRad="50800" w14:dist="38100" w14:dir="2700000" w14:sx="100000" w14:sy="100000" w14:kx="0" w14:ky="0" w14:algn="tl">
                  <w14:srgbClr w14:val="000000">
                    <w14:alpha w14:val="60000"/>
                  </w14:srgbClr>
                </w14:shadow>
              </w:rPr>
            </w:pPr>
            <w:r>
              <w:rPr>
                <w:rFonts w:ascii="STE Info Office" w:hAnsi="STE Info Office"/>
                <w:b/>
                <w:sz w:val="18"/>
              </w:rPr>
              <w:t>E-mail</w:t>
            </w:r>
          </w:p>
        </w:tc>
        <w:tc>
          <w:tcPr>
            <w:tcW w:w="3303" w:type="dxa"/>
            <w:tcBorders>
              <w:top w:val="nil"/>
              <w:bottom w:val="nil"/>
            </w:tcBorders>
            <w:shd w:val="clear" w:color="auto" w:fill="auto"/>
          </w:tcPr>
          <w:p w14:paraId="29C6E824" w14:textId="77777777" w:rsidR="00645A2F" w:rsidRPr="007F44AE" w:rsidRDefault="00EF23C9" w:rsidP="00283D61">
            <w:pPr>
              <w:tabs>
                <w:tab w:val="left" w:pos="5954"/>
              </w:tabs>
              <w:spacing w:before="40" w:after="40"/>
              <w:rPr>
                <w:rFonts w:ascii="STE Info Office" w:hAnsi="STE Info Office" w:cs="Arial"/>
                <w:sz w:val="18"/>
                <w:szCs w:val="18"/>
              </w:rPr>
            </w:pPr>
            <w:r>
              <w:rPr>
                <w:rFonts w:ascii="STE Info Office" w:hAnsi="STE Info Office"/>
                <w:sz w:val="18"/>
              </w:rPr>
              <w:t>presse@stiebel-eltron.ch</w:t>
            </w:r>
          </w:p>
        </w:tc>
      </w:tr>
      <w:tr w:rsidR="00645A2F" w:rsidRPr="007F44AE" w14:paraId="07DEB3ED" w14:textId="77777777" w:rsidTr="0058371D">
        <w:trPr>
          <w:trHeight w:val="113"/>
        </w:trPr>
        <w:tc>
          <w:tcPr>
            <w:tcW w:w="1560" w:type="dxa"/>
            <w:tcBorders>
              <w:top w:val="nil"/>
              <w:bottom w:val="single" w:sz="4" w:space="0" w:color="C00000"/>
            </w:tcBorders>
            <w:shd w:val="clear" w:color="auto" w:fill="auto"/>
          </w:tcPr>
          <w:p w14:paraId="60E3C04C" w14:textId="77777777" w:rsidR="00645A2F" w:rsidRPr="007F44AE" w:rsidRDefault="00645A2F" w:rsidP="00283D61">
            <w:pPr>
              <w:tabs>
                <w:tab w:val="left" w:pos="5954"/>
              </w:tabs>
              <w:rPr>
                <w:rFonts w:ascii="STE Info Office" w:hAnsi="STE Info Office" w:cs="Arial"/>
                <w:sz w:val="4"/>
                <w:szCs w:val="4"/>
                <w:lang w:val="de-CH"/>
              </w:rPr>
            </w:pPr>
          </w:p>
        </w:tc>
        <w:tc>
          <w:tcPr>
            <w:tcW w:w="3118" w:type="dxa"/>
            <w:tcBorders>
              <w:top w:val="nil"/>
              <w:bottom w:val="single" w:sz="4" w:space="0" w:color="C00000"/>
            </w:tcBorders>
            <w:shd w:val="clear" w:color="auto" w:fill="auto"/>
          </w:tcPr>
          <w:p w14:paraId="1C550744" w14:textId="77777777" w:rsidR="00645A2F" w:rsidRPr="007F44AE" w:rsidRDefault="00645A2F" w:rsidP="00283D61">
            <w:pPr>
              <w:tabs>
                <w:tab w:val="left" w:pos="5954"/>
              </w:tabs>
              <w:rPr>
                <w:rFonts w:ascii="STE Info Office" w:hAnsi="STE Info Office" w:cs="Arial"/>
                <w:sz w:val="4"/>
                <w:szCs w:val="4"/>
                <w:lang w:val="de-CH"/>
              </w:rPr>
            </w:pPr>
          </w:p>
        </w:tc>
        <w:tc>
          <w:tcPr>
            <w:tcW w:w="284" w:type="dxa"/>
            <w:tcBorders>
              <w:top w:val="nil"/>
              <w:bottom w:val="single" w:sz="4" w:space="0" w:color="C00000"/>
            </w:tcBorders>
            <w:shd w:val="clear" w:color="auto" w:fill="auto"/>
          </w:tcPr>
          <w:p w14:paraId="05048583" w14:textId="77777777" w:rsidR="00645A2F" w:rsidRPr="007F44AE" w:rsidRDefault="00645A2F" w:rsidP="00283D61">
            <w:pPr>
              <w:tabs>
                <w:tab w:val="left" w:pos="5954"/>
              </w:tabs>
              <w:rPr>
                <w:rFonts w:ascii="STE Info Office" w:hAnsi="STE Info Office" w:cs="Arial"/>
                <w:sz w:val="4"/>
                <w:szCs w:val="4"/>
                <w:lang w:val="de-CH"/>
              </w:rPr>
            </w:pPr>
          </w:p>
        </w:tc>
        <w:tc>
          <w:tcPr>
            <w:tcW w:w="1275" w:type="dxa"/>
            <w:tcBorders>
              <w:top w:val="nil"/>
              <w:bottom w:val="single" w:sz="4" w:space="0" w:color="C00000"/>
            </w:tcBorders>
            <w:shd w:val="clear" w:color="auto" w:fill="auto"/>
          </w:tcPr>
          <w:p w14:paraId="1982A2D9" w14:textId="77777777" w:rsidR="00645A2F" w:rsidRPr="007F44AE" w:rsidRDefault="00645A2F" w:rsidP="00283D61">
            <w:pPr>
              <w:tabs>
                <w:tab w:val="left" w:pos="5954"/>
              </w:tabs>
              <w:ind w:left="72"/>
              <w:rPr>
                <w:rFonts w:ascii="STE Info Office" w:hAnsi="STE Info Office" w:cs="Arial"/>
                <w:sz w:val="4"/>
                <w:szCs w:val="4"/>
                <w:lang w:val="de-CH"/>
              </w:rPr>
            </w:pPr>
          </w:p>
        </w:tc>
        <w:tc>
          <w:tcPr>
            <w:tcW w:w="3303" w:type="dxa"/>
            <w:tcBorders>
              <w:top w:val="nil"/>
              <w:bottom w:val="single" w:sz="4" w:space="0" w:color="C00000"/>
              <w:right w:val="single" w:sz="4" w:space="0" w:color="C00000"/>
            </w:tcBorders>
            <w:shd w:val="clear" w:color="auto" w:fill="auto"/>
          </w:tcPr>
          <w:p w14:paraId="43AE1169" w14:textId="77777777" w:rsidR="00645A2F" w:rsidRPr="007F44AE" w:rsidRDefault="00645A2F" w:rsidP="00283D61">
            <w:pPr>
              <w:tabs>
                <w:tab w:val="left" w:pos="5954"/>
              </w:tabs>
              <w:rPr>
                <w:rFonts w:ascii="STE Info Office" w:hAnsi="STE Info Office" w:cs="Arial"/>
                <w:sz w:val="4"/>
                <w:szCs w:val="4"/>
                <w:lang w:val="de-CH"/>
              </w:rPr>
            </w:pPr>
          </w:p>
        </w:tc>
      </w:tr>
    </w:tbl>
    <w:p w14:paraId="05A94938" w14:textId="77777777" w:rsidR="006D5497" w:rsidRPr="007F44AE" w:rsidRDefault="006D5497" w:rsidP="00773A3E">
      <w:pPr>
        <w:tabs>
          <w:tab w:val="left" w:pos="1800"/>
          <w:tab w:val="left" w:pos="3720"/>
          <w:tab w:val="left" w:pos="5400"/>
          <w:tab w:val="left" w:pos="7080"/>
        </w:tabs>
        <w:rPr>
          <w:rFonts w:ascii="STE Info Office" w:hAnsi="STE Info Office" w:cs="Arial"/>
          <w:sz w:val="22"/>
          <w:szCs w:val="22"/>
        </w:rPr>
      </w:pPr>
    </w:p>
    <w:p w14:paraId="4A6A8CB6" w14:textId="77777777" w:rsidR="00193B2D" w:rsidRPr="007F44AE" w:rsidRDefault="00193B2D" w:rsidP="00773A3E">
      <w:pPr>
        <w:tabs>
          <w:tab w:val="left" w:pos="1800"/>
          <w:tab w:val="left" w:pos="3720"/>
          <w:tab w:val="left" w:pos="5400"/>
          <w:tab w:val="left" w:pos="7080"/>
        </w:tabs>
        <w:rPr>
          <w:rFonts w:ascii="STE Info Office" w:hAnsi="STE Info Office" w:cs="Arial"/>
          <w:sz w:val="22"/>
          <w:szCs w:val="22"/>
        </w:rPr>
      </w:pPr>
    </w:p>
    <w:p w14:paraId="74A4F1C3" w14:textId="77777777" w:rsidR="00390895" w:rsidRPr="007F44AE" w:rsidRDefault="00390895" w:rsidP="00773A3E">
      <w:pPr>
        <w:tabs>
          <w:tab w:val="left" w:pos="1800"/>
          <w:tab w:val="left" w:pos="3720"/>
          <w:tab w:val="left" w:pos="5400"/>
          <w:tab w:val="left" w:pos="7080"/>
        </w:tabs>
        <w:rPr>
          <w:rFonts w:ascii="STE Info Office" w:hAnsi="STE Info Office" w:cs="Arial"/>
          <w:sz w:val="22"/>
          <w:szCs w:val="22"/>
        </w:rPr>
      </w:pPr>
    </w:p>
    <w:p w14:paraId="76DBC943" w14:textId="77777777" w:rsidR="00193B2D" w:rsidRDefault="005A1374" w:rsidP="00773A3E">
      <w:pPr>
        <w:tabs>
          <w:tab w:val="left" w:pos="1800"/>
          <w:tab w:val="left" w:pos="3720"/>
          <w:tab w:val="left" w:pos="5400"/>
          <w:tab w:val="left" w:pos="7080"/>
        </w:tabs>
        <w:rPr>
          <w:rFonts w:ascii="STE Info Office" w:hAnsi="STE Info Office" w:cs="Arial"/>
          <w:sz w:val="22"/>
          <w:szCs w:val="22"/>
        </w:rPr>
      </w:pPr>
      <w:r>
        <w:rPr>
          <w:rFonts w:ascii="STE Info Office" w:hAnsi="STE Info Office"/>
          <w:b/>
          <w:sz w:val="26"/>
        </w:rPr>
        <w:t>Les 5 principaux déficits de connaissances sur le chauffage du futur en Suisse</w:t>
      </w:r>
    </w:p>
    <w:p w14:paraId="68C50041" w14:textId="77777777" w:rsidR="005C08A4" w:rsidRDefault="005C08A4" w:rsidP="00773A3E">
      <w:pPr>
        <w:tabs>
          <w:tab w:val="left" w:pos="1800"/>
          <w:tab w:val="left" w:pos="3720"/>
          <w:tab w:val="left" w:pos="5400"/>
          <w:tab w:val="left" w:pos="7080"/>
        </w:tabs>
        <w:rPr>
          <w:rFonts w:ascii="STE Info Office" w:hAnsi="STE Info Office" w:cs="Arial"/>
          <w:sz w:val="22"/>
          <w:szCs w:val="22"/>
        </w:rPr>
      </w:pPr>
    </w:p>
    <w:p w14:paraId="68A7B3A0" w14:textId="77777777" w:rsidR="00A004D3" w:rsidRDefault="00A004D3" w:rsidP="00773A3E">
      <w:pPr>
        <w:tabs>
          <w:tab w:val="left" w:pos="1800"/>
          <w:tab w:val="left" w:pos="3720"/>
          <w:tab w:val="left" w:pos="5400"/>
          <w:tab w:val="left" w:pos="7080"/>
        </w:tabs>
        <w:rPr>
          <w:rFonts w:ascii="STE Info Office" w:hAnsi="STE Info Office" w:cs="Arial"/>
          <w:sz w:val="22"/>
          <w:szCs w:val="22"/>
        </w:rPr>
      </w:pPr>
    </w:p>
    <w:p w14:paraId="04A2DE31" w14:textId="77777777" w:rsidR="005A1374" w:rsidRDefault="005A1374" w:rsidP="002F49AC">
      <w:pPr>
        <w:tabs>
          <w:tab w:val="left" w:pos="1800"/>
          <w:tab w:val="left" w:pos="3720"/>
          <w:tab w:val="left" w:pos="5400"/>
          <w:tab w:val="left" w:pos="7080"/>
        </w:tabs>
        <w:rPr>
          <w:rFonts w:ascii="STE Info Office" w:hAnsi="STE Info Office" w:cs="Arial"/>
          <w:i/>
          <w:iCs/>
          <w:sz w:val="22"/>
          <w:szCs w:val="22"/>
        </w:rPr>
      </w:pPr>
      <w:r>
        <w:rPr>
          <w:rFonts w:ascii="STE Info Office" w:hAnsi="STE Info Office"/>
          <w:i/>
          <w:sz w:val="22"/>
        </w:rPr>
        <w:t xml:space="preserve">Les bâtiments suisses sont responsables d’environ un quart des émissions de CO2 du pays. Pour atteindre les objectifs énergétiques et climatiques fixés, il est indispensable de passer aux énergies renouvelables dans les chaufferies. </w:t>
      </w:r>
    </w:p>
    <w:p w14:paraId="7732A1D7" w14:textId="77777777" w:rsidR="007C74C1" w:rsidRPr="00667F30" w:rsidRDefault="007C74C1" w:rsidP="00773A3E">
      <w:pPr>
        <w:tabs>
          <w:tab w:val="left" w:pos="1800"/>
          <w:tab w:val="left" w:pos="3720"/>
          <w:tab w:val="left" w:pos="5400"/>
          <w:tab w:val="left" w:pos="7080"/>
        </w:tabs>
        <w:rPr>
          <w:rFonts w:ascii="STE Info Office" w:hAnsi="STE Info Office" w:cs="Arial"/>
          <w:sz w:val="22"/>
          <w:szCs w:val="22"/>
        </w:rPr>
      </w:pPr>
    </w:p>
    <w:p w14:paraId="6C779D1B" w14:textId="77777777" w:rsidR="006140B3" w:rsidRPr="00667F30" w:rsidRDefault="006140B3" w:rsidP="00773A3E">
      <w:pPr>
        <w:tabs>
          <w:tab w:val="left" w:pos="1800"/>
          <w:tab w:val="left" w:pos="3720"/>
          <w:tab w:val="left" w:pos="5400"/>
          <w:tab w:val="left" w:pos="7080"/>
        </w:tabs>
        <w:rPr>
          <w:rFonts w:ascii="STE Info Office" w:hAnsi="STE Info Office" w:cs="Arial"/>
          <w:sz w:val="22"/>
          <w:szCs w:val="22"/>
        </w:rPr>
      </w:pPr>
    </w:p>
    <w:p w14:paraId="43D2F325" w14:textId="77777777" w:rsidR="005A1374" w:rsidRPr="005A1374" w:rsidRDefault="005A1374" w:rsidP="005A1374">
      <w:pPr>
        <w:tabs>
          <w:tab w:val="left" w:pos="1800"/>
          <w:tab w:val="left" w:pos="3720"/>
          <w:tab w:val="left" w:pos="5400"/>
          <w:tab w:val="left" w:pos="7080"/>
        </w:tabs>
        <w:rPr>
          <w:rFonts w:ascii="STE Info Office" w:hAnsi="STE Info Office" w:cs="Arial"/>
          <w:sz w:val="22"/>
          <w:szCs w:val="22"/>
        </w:rPr>
      </w:pPr>
      <w:r>
        <w:rPr>
          <w:rFonts w:ascii="STE Info Office" w:hAnsi="STE Info Office"/>
          <w:sz w:val="22"/>
        </w:rPr>
        <w:t>«Chaque année, nous demandons au public ce qu’il pense du tournant énergétique avec notre moniteur de tendance énergie», explique Patrick Drack, Directeur de Stiebel Eltron Suisse. «Avec les résultats de notre dernière enquête, nous avons identifié les cinq déficits les plus importants des Suisses quant à leurs connaissances en matière de chauffage respectueux du climat et sur la technologie du futur pouvant être utilisée à cet effet.»</w:t>
      </w:r>
    </w:p>
    <w:p w14:paraId="0EC6A04C" w14:textId="77777777" w:rsidR="001A1399" w:rsidRDefault="001A1399" w:rsidP="00773A3E">
      <w:pPr>
        <w:tabs>
          <w:tab w:val="left" w:pos="1800"/>
          <w:tab w:val="left" w:pos="3720"/>
          <w:tab w:val="left" w:pos="5400"/>
          <w:tab w:val="left" w:pos="7080"/>
        </w:tabs>
        <w:rPr>
          <w:rFonts w:ascii="STE Info Office" w:hAnsi="STE Info Office" w:cs="Arial"/>
          <w:sz w:val="22"/>
          <w:szCs w:val="22"/>
        </w:rPr>
      </w:pPr>
    </w:p>
    <w:p w14:paraId="75002C84" w14:textId="77777777" w:rsidR="002F49AC" w:rsidRPr="007926F6" w:rsidRDefault="002F49AC" w:rsidP="00773A3E">
      <w:pPr>
        <w:tabs>
          <w:tab w:val="left" w:pos="1800"/>
          <w:tab w:val="left" w:pos="3720"/>
          <w:tab w:val="left" w:pos="5400"/>
          <w:tab w:val="left" w:pos="7080"/>
        </w:tabs>
        <w:rPr>
          <w:rFonts w:ascii="STE Info Office" w:hAnsi="STE Info Office" w:cs="Arial"/>
          <w:sz w:val="22"/>
          <w:szCs w:val="22"/>
        </w:rPr>
      </w:pPr>
    </w:p>
    <w:p w14:paraId="22B8CAE7" w14:textId="77777777" w:rsidR="003333C3" w:rsidRPr="007926F6" w:rsidRDefault="005A1374" w:rsidP="00773A3E">
      <w:pPr>
        <w:tabs>
          <w:tab w:val="left" w:pos="1800"/>
          <w:tab w:val="left" w:pos="3720"/>
          <w:tab w:val="left" w:pos="5400"/>
          <w:tab w:val="left" w:pos="7080"/>
        </w:tabs>
        <w:rPr>
          <w:rFonts w:ascii="STE Info Office" w:hAnsi="STE Info Office" w:cs="Arial"/>
          <w:b/>
          <w:color w:val="7F7F7F"/>
          <w:sz w:val="22"/>
          <w:szCs w:val="22"/>
        </w:rPr>
      </w:pPr>
      <w:r>
        <w:rPr>
          <w:rFonts w:ascii="STE Info Office" w:hAnsi="STE Info Office"/>
          <w:b/>
          <w:color w:val="7F7F7F"/>
          <w:sz w:val="22"/>
        </w:rPr>
        <w:t>Déficit de connaissances 1: Les systèmes de chauffage par pompe à chaleur ne génèrent aucune émission de CO2 sur place</w:t>
      </w:r>
    </w:p>
    <w:tbl>
      <w:tblPr>
        <w:tblW w:w="0" w:type="auto"/>
        <w:tblInd w:w="108" w:type="dxa"/>
        <w:tblBorders>
          <w:top w:val="single" w:sz="4" w:space="0" w:color="7F7F7F"/>
          <w:right w:val="single" w:sz="4" w:space="0" w:color="7F7F7F"/>
        </w:tblBorders>
        <w:tblLook w:val="01E0" w:firstRow="1" w:lastRow="1" w:firstColumn="1" w:lastColumn="1" w:noHBand="0" w:noVBand="0"/>
      </w:tblPr>
      <w:tblGrid>
        <w:gridCol w:w="1781"/>
        <w:gridCol w:w="3204"/>
        <w:gridCol w:w="358"/>
        <w:gridCol w:w="1422"/>
        <w:gridCol w:w="2675"/>
      </w:tblGrid>
      <w:tr w:rsidR="003333C3" w:rsidRPr="007926F6" w14:paraId="05B88C76" w14:textId="77777777" w:rsidTr="00620EE2">
        <w:trPr>
          <w:trHeight w:val="113"/>
        </w:trPr>
        <w:tc>
          <w:tcPr>
            <w:tcW w:w="1800" w:type="dxa"/>
            <w:shd w:val="clear" w:color="auto" w:fill="auto"/>
          </w:tcPr>
          <w:p w14:paraId="264CB8A4" w14:textId="77777777" w:rsidR="003333C3" w:rsidRPr="00E656A4" w:rsidRDefault="003333C3" w:rsidP="003333C3">
            <w:pPr>
              <w:tabs>
                <w:tab w:val="left" w:pos="5954"/>
              </w:tabs>
              <w:rPr>
                <w:rFonts w:ascii="STE Info Office" w:hAnsi="STE Info Office" w:cs="Arial"/>
                <w:sz w:val="4"/>
                <w:szCs w:val="4"/>
                <w:lang w:val="fr-FR"/>
              </w:rPr>
            </w:pPr>
          </w:p>
        </w:tc>
        <w:tc>
          <w:tcPr>
            <w:tcW w:w="3240" w:type="dxa"/>
            <w:shd w:val="clear" w:color="auto" w:fill="auto"/>
          </w:tcPr>
          <w:p w14:paraId="6854324F" w14:textId="77777777" w:rsidR="003333C3" w:rsidRPr="00E656A4" w:rsidRDefault="003333C3" w:rsidP="003333C3">
            <w:pPr>
              <w:tabs>
                <w:tab w:val="left" w:pos="5954"/>
              </w:tabs>
              <w:rPr>
                <w:rFonts w:ascii="STE Info Office" w:hAnsi="STE Info Office" w:cs="Arial"/>
                <w:sz w:val="4"/>
                <w:szCs w:val="4"/>
                <w:lang w:val="fr-FR"/>
              </w:rPr>
            </w:pPr>
          </w:p>
        </w:tc>
        <w:tc>
          <w:tcPr>
            <w:tcW w:w="360" w:type="dxa"/>
            <w:shd w:val="clear" w:color="auto" w:fill="auto"/>
          </w:tcPr>
          <w:p w14:paraId="011AEC86" w14:textId="77777777" w:rsidR="003333C3" w:rsidRPr="00E656A4" w:rsidRDefault="003333C3" w:rsidP="003333C3">
            <w:pPr>
              <w:tabs>
                <w:tab w:val="left" w:pos="5954"/>
              </w:tabs>
              <w:rPr>
                <w:rFonts w:ascii="STE Info Office" w:hAnsi="STE Info Office" w:cs="Arial"/>
                <w:sz w:val="4"/>
                <w:szCs w:val="4"/>
                <w:lang w:val="fr-FR"/>
              </w:rPr>
            </w:pPr>
          </w:p>
        </w:tc>
        <w:tc>
          <w:tcPr>
            <w:tcW w:w="1436" w:type="dxa"/>
            <w:shd w:val="clear" w:color="auto" w:fill="auto"/>
          </w:tcPr>
          <w:p w14:paraId="00F092C5" w14:textId="77777777" w:rsidR="003333C3" w:rsidRPr="00E656A4" w:rsidRDefault="003333C3" w:rsidP="003333C3">
            <w:pPr>
              <w:tabs>
                <w:tab w:val="left" w:pos="5954"/>
              </w:tabs>
              <w:ind w:left="72"/>
              <w:rPr>
                <w:rFonts w:ascii="STE Info Office" w:hAnsi="STE Info Office" w:cs="Arial"/>
                <w:sz w:val="4"/>
                <w:szCs w:val="4"/>
                <w:lang w:val="fr-FR"/>
              </w:rPr>
            </w:pPr>
          </w:p>
        </w:tc>
        <w:tc>
          <w:tcPr>
            <w:tcW w:w="2704" w:type="dxa"/>
            <w:shd w:val="clear" w:color="auto" w:fill="auto"/>
          </w:tcPr>
          <w:p w14:paraId="283B4AFD" w14:textId="77777777" w:rsidR="003333C3" w:rsidRPr="00E656A4" w:rsidRDefault="003333C3" w:rsidP="003333C3">
            <w:pPr>
              <w:tabs>
                <w:tab w:val="left" w:pos="5954"/>
              </w:tabs>
              <w:rPr>
                <w:rFonts w:ascii="STE Info Office" w:hAnsi="STE Info Office" w:cs="Arial"/>
                <w:sz w:val="4"/>
                <w:szCs w:val="4"/>
                <w:lang w:val="fr-FR"/>
              </w:rPr>
            </w:pPr>
          </w:p>
        </w:tc>
      </w:tr>
    </w:tbl>
    <w:p w14:paraId="13F14D12" w14:textId="77777777" w:rsidR="003333C3" w:rsidRPr="007926F6" w:rsidRDefault="003333C3" w:rsidP="003333C3">
      <w:pPr>
        <w:rPr>
          <w:rFonts w:ascii="STE Info Office" w:hAnsi="STE Info Office" w:cs="Arial"/>
          <w:sz w:val="10"/>
          <w:szCs w:val="10"/>
        </w:rPr>
      </w:pPr>
    </w:p>
    <w:p w14:paraId="2B265E3B" w14:textId="00560DFF" w:rsidR="009A5EC4" w:rsidRPr="007926F6" w:rsidRDefault="005A1374" w:rsidP="005C08A4">
      <w:pPr>
        <w:tabs>
          <w:tab w:val="left" w:pos="1800"/>
          <w:tab w:val="left" w:pos="3720"/>
          <w:tab w:val="left" w:pos="5400"/>
          <w:tab w:val="left" w:pos="7080"/>
        </w:tabs>
        <w:rPr>
          <w:rFonts w:ascii="STE Info Office" w:hAnsi="STE Info Office" w:cs="Arial"/>
          <w:sz w:val="22"/>
          <w:szCs w:val="22"/>
        </w:rPr>
      </w:pPr>
      <w:r>
        <w:rPr>
          <w:rFonts w:ascii="STE Info Office" w:hAnsi="STE Info Office"/>
          <w:sz w:val="22"/>
        </w:rPr>
        <w:t xml:space="preserve">Le moniteur de tendance énergie Suisse a révélé qu’environ une personne interrogée sur deux ne sait pas encore que les systèmes de chauffage par pompe à chaleur sont respectueux du </w:t>
      </w:r>
      <w:proofErr w:type="gramStart"/>
      <w:r>
        <w:rPr>
          <w:rFonts w:ascii="STE Info Office" w:hAnsi="STE Info Office"/>
          <w:sz w:val="22"/>
        </w:rPr>
        <w:t>climat:</w:t>
      </w:r>
      <w:proofErr w:type="gramEnd"/>
      <w:r>
        <w:rPr>
          <w:rFonts w:ascii="STE Info Office" w:hAnsi="STE Info Office"/>
          <w:sz w:val="22"/>
        </w:rPr>
        <w:t xml:space="preserve"> la technologie des pompes à chaleur fonctionne dans les foyers sans combustibles fossiles ni processus de combustion. Elle utilise l’énergie naturelle de la terre, des nappes phréatiques ou de l’air ambiant et la convertit en chauffage et en eau chaude selon le principe du «réfrigérateur inversé». Pour le faire fonctionner, le système de chauffage par pompe à chaleur a besoin d’électricité, qui, en Suisse, </w:t>
      </w:r>
      <w:r w:rsidR="005250A7" w:rsidRPr="005250A7">
        <w:rPr>
          <w:rFonts w:ascii="STE Info Office" w:hAnsi="STE Info Office"/>
          <w:sz w:val="22"/>
        </w:rPr>
        <w:t>est produit avec un très bon équilibre en CO2</w:t>
      </w:r>
      <w:r>
        <w:rPr>
          <w:rFonts w:ascii="STE Info Office" w:hAnsi="STE Info Office"/>
          <w:sz w:val="22"/>
        </w:rPr>
        <w:t xml:space="preserve">. Les systèmes fonctionnent à 100 % sans émissions grâce à l’électricité verte, qui est par exemple produite par une installation photovoltaïque sur le toit. </w:t>
      </w:r>
    </w:p>
    <w:p w14:paraId="79F9BF7B" w14:textId="77777777" w:rsidR="009A5EC4" w:rsidRPr="007926F6" w:rsidRDefault="009A5EC4" w:rsidP="005C08A4">
      <w:pPr>
        <w:tabs>
          <w:tab w:val="left" w:pos="1800"/>
          <w:tab w:val="left" w:pos="3720"/>
          <w:tab w:val="left" w:pos="5400"/>
          <w:tab w:val="left" w:pos="7080"/>
        </w:tabs>
        <w:rPr>
          <w:rFonts w:ascii="STE Info Office" w:hAnsi="STE Info Office" w:cs="Arial"/>
          <w:sz w:val="22"/>
          <w:szCs w:val="22"/>
        </w:rPr>
      </w:pPr>
    </w:p>
    <w:p w14:paraId="7D33C329" w14:textId="77777777" w:rsidR="00AA7DC2" w:rsidRPr="007926F6" w:rsidRDefault="00AA7DC2" w:rsidP="00AA7DC2">
      <w:pPr>
        <w:tabs>
          <w:tab w:val="left" w:pos="1800"/>
          <w:tab w:val="left" w:pos="3720"/>
          <w:tab w:val="left" w:pos="5400"/>
          <w:tab w:val="left" w:pos="7080"/>
        </w:tabs>
        <w:rPr>
          <w:rFonts w:ascii="STE Info Office" w:hAnsi="STE Info Office" w:cs="Arial"/>
          <w:sz w:val="22"/>
          <w:szCs w:val="22"/>
        </w:rPr>
      </w:pPr>
      <w:bookmarkStart w:id="0" w:name="_Hlk18309417"/>
    </w:p>
    <w:p w14:paraId="45D2ECA9" w14:textId="77777777" w:rsidR="00AA7DC2" w:rsidRPr="00667F30" w:rsidRDefault="00841C4B" w:rsidP="00AA7DC2">
      <w:pPr>
        <w:tabs>
          <w:tab w:val="left" w:pos="1800"/>
          <w:tab w:val="left" w:pos="3720"/>
          <w:tab w:val="left" w:pos="5400"/>
          <w:tab w:val="left" w:pos="7080"/>
        </w:tabs>
        <w:rPr>
          <w:rFonts w:ascii="STE Info Office" w:hAnsi="STE Info Office" w:cs="Arial"/>
          <w:b/>
          <w:color w:val="7F7F7F"/>
          <w:sz w:val="22"/>
          <w:szCs w:val="22"/>
        </w:rPr>
      </w:pPr>
      <w:r>
        <w:rPr>
          <w:rFonts w:ascii="STE Info Office" w:hAnsi="STE Info Office"/>
          <w:b/>
          <w:color w:val="7F7F7F"/>
          <w:sz w:val="22"/>
        </w:rPr>
        <w:t>Déficit de connaissances 2: Les pompes à chaleur utilisent le courant photovoltaïque autoproduit.</w:t>
      </w:r>
    </w:p>
    <w:tbl>
      <w:tblPr>
        <w:tblW w:w="0" w:type="auto"/>
        <w:tblInd w:w="108" w:type="dxa"/>
        <w:tblBorders>
          <w:top w:val="single" w:sz="4" w:space="0" w:color="7F7F7F"/>
          <w:right w:val="single" w:sz="4" w:space="0" w:color="7F7F7F"/>
        </w:tblBorders>
        <w:tblLook w:val="01E0" w:firstRow="1" w:lastRow="1" w:firstColumn="1" w:lastColumn="1" w:noHBand="0" w:noVBand="0"/>
      </w:tblPr>
      <w:tblGrid>
        <w:gridCol w:w="1781"/>
        <w:gridCol w:w="3204"/>
        <w:gridCol w:w="358"/>
        <w:gridCol w:w="1422"/>
        <w:gridCol w:w="2675"/>
      </w:tblGrid>
      <w:tr w:rsidR="00AA7DC2" w:rsidRPr="00667F30" w14:paraId="0CF299C7" w14:textId="77777777" w:rsidTr="00847155">
        <w:trPr>
          <w:trHeight w:val="113"/>
        </w:trPr>
        <w:tc>
          <w:tcPr>
            <w:tcW w:w="1800" w:type="dxa"/>
            <w:shd w:val="clear" w:color="auto" w:fill="auto"/>
          </w:tcPr>
          <w:p w14:paraId="47CDF778" w14:textId="77777777" w:rsidR="00AA7DC2" w:rsidRPr="00E656A4" w:rsidRDefault="00AA7DC2" w:rsidP="00847155">
            <w:pPr>
              <w:tabs>
                <w:tab w:val="left" w:pos="5954"/>
              </w:tabs>
              <w:rPr>
                <w:rFonts w:ascii="STE Info Office" w:hAnsi="STE Info Office" w:cs="Arial"/>
                <w:sz w:val="4"/>
                <w:szCs w:val="4"/>
                <w:lang w:val="fr-FR"/>
              </w:rPr>
            </w:pPr>
          </w:p>
        </w:tc>
        <w:tc>
          <w:tcPr>
            <w:tcW w:w="3240" w:type="dxa"/>
            <w:shd w:val="clear" w:color="auto" w:fill="auto"/>
          </w:tcPr>
          <w:p w14:paraId="439B9BE6" w14:textId="77777777" w:rsidR="00AA7DC2" w:rsidRPr="00E656A4" w:rsidRDefault="00AA7DC2" w:rsidP="00847155">
            <w:pPr>
              <w:tabs>
                <w:tab w:val="left" w:pos="5954"/>
              </w:tabs>
              <w:rPr>
                <w:rFonts w:ascii="STE Info Office" w:hAnsi="STE Info Office" w:cs="Arial"/>
                <w:sz w:val="4"/>
                <w:szCs w:val="4"/>
                <w:lang w:val="fr-FR"/>
              </w:rPr>
            </w:pPr>
          </w:p>
        </w:tc>
        <w:tc>
          <w:tcPr>
            <w:tcW w:w="360" w:type="dxa"/>
            <w:shd w:val="clear" w:color="auto" w:fill="auto"/>
          </w:tcPr>
          <w:p w14:paraId="43B89036" w14:textId="77777777" w:rsidR="00AA7DC2" w:rsidRPr="00E656A4" w:rsidRDefault="00AA7DC2" w:rsidP="00847155">
            <w:pPr>
              <w:tabs>
                <w:tab w:val="left" w:pos="5954"/>
              </w:tabs>
              <w:rPr>
                <w:rFonts w:ascii="STE Info Office" w:hAnsi="STE Info Office" w:cs="Arial"/>
                <w:sz w:val="4"/>
                <w:szCs w:val="4"/>
                <w:lang w:val="fr-FR"/>
              </w:rPr>
            </w:pPr>
          </w:p>
        </w:tc>
        <w:tc>
          <w:tcPr>
            <w:tcW w:w="1436" w:type="dxa"/>
            <w:shd w:val="clear" w:color="auto" w:fill="auto"/>
          </w:tcPr>
          <w:p w14:paraId="1A81304D" w14:textId="77777777" w:rsidR="00AA7DC2" w:rsidRPr="00E656A4" w:rsidRDefault="00AA7DC2" w:rsidP="00847155">
            <w:pPr>
              <w:tabs>
                <w:tab w:val="left" w:pos="5954"/>
              </w:tabs>
              <w:ind w:left="72"/>
              <w:rPr>
                <w:rFonts w:ascii="STE Info Office" w:hAnsi="STE Info Office" w:cs="Arial"/>
                <w:sz w:val="4"/>
                <w:szCs w:val="4"/>
                <w:lang w:val="fr-FR"/>
              </w:rPr>
            </w:pPr>
          </w:p>
        </w:tc>
        <w:tc>
          <w:tcPr>
            <w:tcW w:w="2704" w:type="dxa"/>
            <w:shd w:val="clear" w:color="auto" w:fill="auto"/>
          </w:tcPr>
          <w:p w14:paraId="6926B4CA" w14:textId="77777777" w:rsidR="00AA7DC2" w:rsidRPr="00E656A4" w:rsidRDefault="00AA7DC2" w:rsidP="00847155">
            <w:pPr>
              <w:tabs>
                <w:tab w:val="left" w:pos="5954"/>
              </w:tabs>
              <w:rPr>
                <w:rFonts w:ascii="STE Info Office" w:hAnsi="STE Info Office" w:cs="Arial"/>
                <w:sz w:val="4"/>
                <w:szCs w:val="4"/>
                <w:lang w:val="fr-FR"/>
              </w:rPr>
            </w:pPr>
          </w:p>
        </w:tc>
      </w:tr>
    </w:tbl>
    <w:p w14:paraId="52022C73" w14:textId="77777777" w:rsidR="00AA7DC2" w:rsidRPr="00667F30" w:rsidRDefault="00AA7DC2" w:rsidP="00AA7DC2">
      <w:pPr>
        <w:rPr>
          <w:rFonts w:ascii="STE Info Office" w:hAnsi="STE Info Office" w:cs="Arial"/>
          <w:sz w:val="10"/>
          <w:szCs w:val="10"/>
        </w:rPr>
      </w:pPr>
    </w:p>
    <w:p w14:paraId="38702AB8" w14:textId="77777777" w:rsidR="00AC5F14" w:rsidRDefault="00841C4B" w:rsidP="00AC5F14">
      <w:pPr>
        <w:tabs>
          <w:tab w:val="left" w:pos="1800"/>
          <w:tab w:val="left" w:pos="3720"/>
          <w:tab w:val="left" w:pos="5400"/>
          <w:tab w:val="left" w:pos="7080"/>
        </w:tabs>
        <w:rPr>
          <w:rFonts w:ascii="STE Info Office" w:hAnsi="STE Info Office" w:cs="Arial"/>
          <w:sz w:val="22"/>
          <w:szCs w:val="22"/>
        </w:rPr>
      </w:pPr>
      <w:r>
        <w:rPr>
          <w:rFonts w:ascii="STE Info Office" w:hAnsi="STE Info Office"/>
          <w:sz w:val="22"/>
        </w:rPr>
        <w:t xml:space="preserve">44 % des Suisses ne savent toutefois pas encore que le chauffage par pompe à chaleur </w:t>
      </w:r>
      <w:proofErr w:type="gramStart"/>
      <w:r>
        <w:rPr>
          <w:rFonts w:ascii="STE Info Office" w:hAnsi="STE Info Office"/>
          <w:sz w:val="22"/>
        </w:rPr>
        <w:t>peut</w:t>
      </w:r>
      <w:proofErr w:type="gramEnd"/>
      <w:r>
        <w:rPr>
          <w:rFonts w:ascii="STE Info Office" w:hAnsi="STE Info Office"/>
          <w:sz w:val="22"/>
        </w:rPr>
        <w:t xml:space="preserve"> être directement raccordé à leur propre installation photovoltaïque. Cette variante est particulièrement économique et respectueuse de l’environnement. </w:t>
      </w:r>
    </w:p>
    <w:p w14:paraId="4223A0BF" w14:textId="77777777" w:rsidR="00841C4B" w:rsidRDefault="00841C4B" w:rsidP="00AC5F14">
      <w:pPr>
        <w:tabs>
          <w:tab w:val="left" w:pos="1800"/>
          <w:tab w:val="left" w:pos="3720"/>
          <w:tab w:val="left" w:pos="5400"/>
          <w:tab w:val="left" w:pos="7080"/>
        </w:tabs>
        <w:rPr>
          <w:rFonts w:ascii="STE Info Office" w:hAnsi="STE Info Office" w:cs="Arial"/>
          <w:sz w:val="22"/>
          <w:szCs w:val="22"/>
        </w:rPr>
      </w:pPr>
    </w:p>
    <w:p w14:paraId="6BDA994C" w14:textId="77777777" w:rsidR="00841C4B" w:rsidRPr="007926F6" w:rsidRDefault="00841C4B" w:rsidP="00841C4B">
      <w:pPr>
        <w:tabs>
          <w:tab w:val="left" w:pos="1800"/>
          <w:tab w:val="left" w:pos="3720"/>
          <w:tab w:val="left" w:pos="5400"/>
          <w:tab w:val="left" w:pos="7080"/>
        </w:tabs>
        <w:rPr>
          <w:rFonts w:ascii="STE Info Office" w:hAnsi="STE Info Office" w:cs="Arial"/>
          <w:sz w:val="22"/>
          <w:szCs w:val="22"/>
        </w:rPr>
      </w:pPr>
    </w:p>
    <w:p w14:paraId="3C37F79D" w14:textId="77777777" w:rsidR="00841C4B" w:rsidRPr="00667F30" w:rsidRDefault="00841C4B" w:rsidP="00841C4B">
      <w:pPr>
        <w:tabs>
          <w:tab w:val="left" w:pos="1800"/>
          <w:tab w:val="left" w:pos="3720"/>
          <w:tab w:val="left" w:pos="5400"/>
          <w:tab w:val="left" w:pos="7080"/>
        </w:tabs>
        <w:rPr>
          <w:rFonts w:ascii="STE Info Office" w:hAnsi="STE Info Office" w:cs="Arial"/>
          <w:b/>
          <w:color w:val="7F7F7F"/>
          <w:sz w:val="22"/>
          <w:szCs w:val="22"/>
        </w:rPr>
      </w:pPr>
      <w:r>
        <w:rPr>
          <w:rFonts w:ascii="STE Info Office" w:hAnsi="STE Info Office"/>
          <w:b/>
          <w:color w:val="7F7F7F"/>
          <w:sz w:val="22"/>
        </w:rPr>
        <w:t xml:space="preserve">Déficit de connaissances 3: Une pompe à chaleur rafraîchit en été </w:t>
      </w:r>
    </w:p>
    <w:tbl>
      <w:tblPr>
        <w:tblW w:w="0" w:type="auto"/>
        <w:tblInd w:w="108" w:type="dxa"/>
        <w:tblBorders>
          <w:top w:val="single" w:sz="4" w:space="0" w:color="7F7F7F"/>
          <w:right w:val="single" w:sz="4" w:space="0" w:color="7F7F7F"/>
        </w:tblBorders>
        <w:tblLook w:val="01E0" w:firstRow="1" w:lastRow="1" w:firstColumn="1" w:lastColumn="1" w:noHBand="0" w:noVBand="0"/>
      </w:tblPr>
      <w:tblGrid>
        <w:gridCol w:w="1781"/>
        <w:gridCol w:w="3204"/>
        <w:gridCol w:w="358"/>
        <w:gridCol w:w="1422"/>
        <w:gridCol w:w="2675"/>
      </w:tblGrid>
      <w:tr w:rsidR="00841C4B" w:rsidRPr="00667F30" w14:paraId="229D94FF" w14:textId="77777777" w:rsidTr="00A8635D">
        <w:trPr>
          <w:trHeight w:val="113"/>
        </w:trPr>
        <w:tc>
          <w:tcPr>
            <w:tcW w:w="1800" w:type="dxa"/>
            <w:shd w:val="clear" w:color="auto" w:fill="auto"/>
          </w:tcPr>
          <w:p w14:paraId="4A231761" w14:textId="77777777" w:rsidR="00841C4B" w:rsidRPr="00E656A4" w:rsidRDefault="00841C4B" w:rsidP="00A8635D">
            <w:pPr>
              <w:tabs>
                <w:tab w:val="left" w:pos="5954"/>
              </w:tabs>
              <w:rPr>
                <w:rFonts w:ascii="STE Info Office" w:hAnsi="STE Info Office" w:cs="Arial"/>
                <w:sz w:val="4"/>
                <w:szCs w:val="4"/>
                <w:lang w:val="fr-FR"/>
              </w:rPr>
            </w:pPr>
          </w:p>
        </w:tc>
        <w:tc>
          <w:tcPr>
            <w:tcW w:w="3240" w:type="dxa"/>
            <w:shd w:val="clear" w:color="auto" w:fill="auto"/>
          </w:tcPr>
          <w:p w14:paraId="3F44B9CF" w14:textId="77777777" w:rsidR="00841C4B" w:rsidRPr="00E656A4" w:rsidRDefault="00841C4B" w:rsidP="00A8635D">
            <w:pPr>
              <w:tabs>
                <w:tab w:val="left" w:pos="5954"/>
              </w:tabs>
              <w:rPr>
                <w:rFonts w:ascii="STE Info Office" w:hAnsi="STE Info Office" w:cs="Arial"/>
                <w:sz w:val="4"/>
                <w:szCs w:val="4"/>
                <w:lang w:val="fr-FR"/>
              </w:rPr>
            </w:pPr>
          </w:p>
        </w:tc>
        <w:tc>
          <w:tcPr>
            <w:tcW w:w="360" w:type="dxa"/>
            <w:shd w:val="clear" w:color="auto" w:fill="auto"/>
          </w:tcPr>
          <w:p w14:paraId="4A98FE4F" w14:textId="77777777" w:rsidR="00841C4B" w:rsidRPr="00E656A4" w:rsidRDefault="00841C4B" w:rsidP="00A8635D">
            <w:pPr>
              <w:tabs>
                <w:tab w:val="left" w:pos="5954"/>
              </w:tabs>
              <w:rPr>
                <w:rFonts w:ascii="STE Info Office" w:hAnsi="STE Info Office" w:cs="Arial"/>
                <w:sz w:val="4"/>
                <w:szCs w:val="4"/>
                <w:lang w:val="fr-FR"/>
              </w:rPr>
            </w:pPr>
          </w:p>
        </w:tc>
        <w:tc>
          <w:tcPr>
            <w:tcW w:w="1436" w:type="dxa"/>
            <w:shd w:val="clear" w:color="auto" w:fill="auto"/>
          </w:tcPr>
          <w:p w14:paraId="6A60FACF" w14:textId="77777777" w:rsidR="00841C4B" w:rsidRPr="00E656A4" w:rsidRDefault="00841C4B" w:rsidP="00A8635D">
            <w:pPr>
              <w:tabs>
                <w:tab w:val="left" w:pos="5954"/>
              </w:tabs>
              <w:ind w:left="72"/>
              <w:rPr>
                <w:rFonts w:ascii="STE Info Office" w:hAnsi="STE Info Office" w:cs="Arial"/>
                <w:sz w:val="4"/>
                <w:szCs w:val="4"/>
                <w:lang w:val="fr-FR"/>
              </w:rPr>
            </w:pPr>
          </w:p>
        </w:tc>
        <w:tc>
          <w:tcPr>
            <w:tcW w:w="2704" w:type="dxa"/>
            <w:shd w:val="clear" w:color="auto" w:fill="auto"/>
          </w:tcPr>
          <w:p w14:paraId="2582B66F" w14:textId="77777777" w:rsidR="00841C4B" w:rsidRPr="00E656A4" w:rsidRDefault="00841C4B" w:rsidP="00A8635D">
            <w:pPr>
              <w:tabs>
                <w:tab w:val="left" w:pos="5954"/>
              </w:tabs>
              <w:rPr>
                <w:rFonts w:ascii="STE Info Office" w:hAnsi="STE Info Office" w:cs="Arial"/>
                <w:sz w:val="4"/>
                <w:szCs w:val="4"/>
                <w:lang w:val="fr-FR"/>
              </w:rPr>
            </w:pPr>
          </w:p>
        </w:tc>
      </w:tr>
    </w:tbl>
    <w:p w14:paraId="1269B7DB" w14:textId="77777777" w:rsidR="00841C4B" w:rsidRPr="00667F30" w:rsidRDefault="00841C4B" w:rsidP="00841C4B">
      <w:pPr>
        <w:rPr>
          <w:rFonts w:ascii="STE Info Office" w:hAnsi="STE Info Office" w:cs="Arial"/>
          <w:sz w:val="10"/>
          <w:szCs w:val="10"/>
        </w:rPr>
      </w:pPr>
    </w:p>
    <w:p w14:paraId="7CBF0F64" w14:textId="77777777" w:rsidR="00841C4B" w:rsidRDefault="00841C4B" w:rsidP="00841C4B">
      <w:pPr>
        <w:tabs>
          <w:tab w:val="left" w:pos="1800"/>
          <w:tab w:val="left" w:pos="3720"/>
          <w:tab w:val="left" w:pos="5400"/>
          <w:tab w:val="left" w:pos="7080"/>
        </w:tabs>
        <w:rPr>
          <w:rFonts w:ascii="STE Info Office" w:hAnsi="STE Info Office" w:cs="Arial"/>
          <w:sz w:val="22"/>
          <w:szCs w:val="22"/>
        </w:rPr>
      </w:pPr>
      <w:r>
        <w:rPr>
          <w:rFonts w:ascii="STE Info Office" w:hAnsi="STE Info Office"/>
          <w:sz w:val="22"/>
        </w:rPr>
        <w:t xml:space="preserve">Pour un peu moins d’une personne sur deux (47 %), il s’agit d’une nouveauté: La pompe à chaleur peut être utilisée pour rafraîchir la température ambiante en été. Le système est utilisé comme un climatiseur et la </w:t>
      </w:r>
      <w:r>
        <w:rPr>
          <w:rFonts w:ascii="STE Info Office" w:hAnsi="STE Info Office"/>
          <w:sz w:val="22"/>
        </w:rPr>
        <w:lastRenderedPageBreak/>
        <w:t xml:space="preserve">température de l’eau qui circule dans le système de chauffage est abaissée les jours de grande chaleur, et ce, sans courant d’air ni bruit de fond. </w:t>
      </w:r>
    </w:p>
    <w:p w14:paraId="5CFD5264" w14:textId="1166A1B0" w:rsidR="009253F5" w:rsidRDefault="009253F5" w:rsidP="009253F5">
      <w:pPr>
        <w:tabs>
          <w:tab w:val="left" w:pos="1800"/>
          <w:tab w:val="left" w:pos="3720"/>
          <w:tab w:val="left" w:pos="5400"/>
          <w:tab w:val="left" w:pos="7080"/>
        </w:tabs>
        <w:rPr>
          <w:rFonts w:ascii="STE Info Office" w:hAnsi="STE Info Office" w:cs="Arial"/>
          <w:sz w:val="22"/>
          <w:szCs w:val="22"/>
        </w:rPr>
      </w:pPr>
    </w:p>
    <w:p w14:paraId="2955A5B2" w14:textId="77777777" w:rsidR="009253F5" w:rsidRDefault="009253F5" w:rsidP="009253F5">
      <w:pPr>
        <w:tabs>
          <w:tab w:val="left" w:pos="1800"/>
          <w:tab w:val="left" w:pos="3720"/>
          <w:tab w:val="left" w:pos="5400"/>
          <w:tab w:val="left" w:pos="7080"/>
        </w:tabs>
        <w:rPr>
          <w:rFonts w:ascii="STE Info Office" w:hAnsi="STE Info Office" w:cs="Arial"/>
          <w:sz w:val="22"/>
          <w:szCs w:val="22"/>
        </w:rPr>
      </w:pPr>
    </w:p>
    <w:p w14:paraId="79F640D0" w14:textId="66ACBA2E" w:rsidR="009253F5" w:rsidRPr="00667F30" w:rsidRDefault="009253F5" w:rsidP="009253F5">
      <w:pPr>
        <w:tabs>
          <w:tab w:val="left" w:pos="1800"/>
          <w:tab w:val="left" w:pos="3720"/>
          <w:tab w:val="left" w:pos="5400"/>
          <w:tab w:val="left" w:pos="7080"/>
        </w:tabs>
        <w:rPr>
          <w:rFonts w:ascii="STE Info Office" w:hAnsi="STE Info Office" w:cs="Arial"/>
          <w:b/>
          <w:color w:val="7F7F7F"/>
          <w:sz w:val="22"/>
          <w:szCs w:val="22"/>
        </w:rPr>
      </w:pPr>
      <w:r>
        <w:rPr>
          <w:rFonts w:ascii="STE Info Office" w:hAnsi="STE Info Office"/>
          <w:b/>
          <w:color w:val="7F7F7F"/>
          <w:sz w:val="22"/>
        </w:rPr>
        <w:t xml:space="preserve">Déficit de connaissances </w:t>
      </w:r>
      <w:proofErr w:type="gramStart"/>
      <w:r>
        <w:rPr>
          <w:rFonts w:ascii="STE Info Office" w:hAnsi="STE Info Office"/>
          <w:b/>
          <w:color w:val="7F7F7F"/>
          <w:sz w:val="22"/>
        </w:rPr>
        <w:t>4</w:t>
      </w:r>
      <w:r>
        <w:rPr>
          <w:rFonts w:ascii="STE Info Office" w:hAnsi="STE Info Office"/>
          <w:b/>
          <w:color w:val="7F7F7F"/>
          <w:sz w:val="22"/>
        </w:rPr>
        <w:t>:</w:t>
      </w:r>
      <w:proofErr w:type="gramEnd"/>
      <w:r>
        <w:rPr>
          <w:rFonts w:ascii="STE Info Office" w:hAnsi="STE Info Office"/>
          <w:b/>
          <w:color w:val="7F7F7F"/>
          <w:sz w:val="22"/>
        </w:rPr>
        <w:t xml:space="preserve"> </w:t>
      </w:r>
      <w:r>
        <w:rPr>
          <w:rFonts w:ascii="STE Info Office" w:hAnsi="STE Info Office"/>
          <w:b/>
          <w:color w:val="7F7F7F"/>
          <w:sz w:val="22"/>
        </w:rPr>
        <w:t>L</w:t>
      </w:r>
      <w:r w:rsidRPr="009253F5">
        <w:rPr>
          <w:rFonts w:ascii="STE Info Office" w:hAnsi="STE Info Office"/>
          <w:b/>
          <w:color w:val="7F7F7F"/>
          <w:sz w:val="22"/>
        </w:rPr>
        <w:t>es pompes à chaleur peuvent être utilisées dans toutes les maisons, même en cas de rénovation</w:t>
      </w:r>
    </w:p>
    <w:tbl>
      <w:tblPr>
        <w:tblW w:w="0" w:type="auto"/>
        <w:tblInd w:w="108" w:type="dxa"/>
        <w:tblBorders>
          <w:top w:val="single" w:sz="4" w:space="0" w:color="7F7F7F"/>
          <w:right w:val="single" w:sz="4" w:space="0" w:color="7F7F7F"/>
        </w:tblBorders>
        <w:tblLook w:val="01E0" w:firstRow="1" w:lastRow="1" w:firstColumn="1" w:lastColumn="1" w:noHBand="0" w:noVBand="0"/>
      </w:tblPr>
      <w:tblGrid>
        <w:gridCol w:w="1781"/>
        <w:gridCol w:w="3204"/>
        <w:gridCol w:w="358"/>
        <w:gridCol w:w="1422"/>
        <w:gridCol w:w="2675"/>
      </w:tblGrid>
      <w:tr w:rsidR="009253F5" w:rsidRPr="00667F30" w14:paraId="2D25281C" w14:textId="77777777" w:rsidTr="00502D12">
        <w:trPr>
          <w:trHeight w:val="113"/>
        </w:trPr>
        <w:tc>
          <w:tcPr>
            <w:tcW w:w="1800" w:type="dxa"/>
            <w:shd w:val="clear" w:color="auto" w:fill="auto"/>
          </w:tcPr>
          <w:p w14:paraId="7721714E" w14:textId="77777777" w:rsidR="009253F5" w:rsidRPr="00E656A4" w:rsidRDefault="009253F5" w:rsidP="00502D12">
            <w:pPr>
              <w:tabs>
                <w:tab w:val="left" w:pos="5954"/>
              </w:tabs>
              <w:rPr>
                <w:rFonts w:ascii="STE Info Office" w:hAnsi="STE Info Office" w:cs="Arial"/>
                <w:sz w:val="4"/>
                <w:szCs w:val="4"/>
                <w:lang w:val="fr-FR"/>
              </w:rPr>
            </w:pPr>
          </w:p>
        </w:tc>
        <w:tc>
          <w:tcPr>
            <w:tcW w:w="3240" w:type="dxa"/>
            <w:shd w:val="clear" w:color="auto" w:fill="auto"/>
          </w:tcPr>
          <w:p w14:paraId="5904C661" w14:textId="77777777" w:rsidR="009253F5" w:rsidRPr="00E656A4" w:rsidRDefault="009253F5" w:rsidP="00502D12">
            <w:pPr>
              <w:tabs>
                <w:tab w:val="left" w:pos="5954"/>
              </w:tabs>
              <w:rPr>
                <w:rFonts w:ascii="STE Info Office" w:hAnsi="STE Info Office" w:cs="Arial"/>
                <w:sz w:val="4"/>
                <w:szCs w:val="4"/>
                <w:lang w:val="fr-FR"/>
              </w:rPr>
            </w:pPr>
          </w:p>
        </w:tc>
        <w:tc>
          <w:tcPr>
            <w:tcW w:w="360" w:type="dxa"/>
            <w:shd w:val="clear" w:color="auto" w:fill="auto"/>
          </w:tcPr>
          <w:p w14:paraId="273B599F" w14:textId="77777777" w:rsidR="009253F5" w:rsidRPr="00E656A4" w:rsidRDefault="009253F5" w:rsidP="00502D12">
            <w:pPr>
              <w:tabs>
                <w:tab w:val="left" w:pos="5954"/>
              </w:tabs>
              <w:rPr>
                <w:rFonts w:ascii="STE Info Office" w:hAnsi="STE Info Office" w:cs="Arial"/>
                <w:sz w:val="4"/>
                <w:szCs w:val="4"/>
                <w:lang w:val="fr-FR"/>
              </w:rPr>
            </w:pPr>
          </w:p>
        </w:tc>
        <w:tc>
          <w:tcPr>
            <w:tcW w:w="1436" w:type="dxa"/>
            <w:shd w:val="clear" w:color="auto" w:fill="auto"/>
          </w:tcPr>
          <w:p w14:paraId="2AE9EF32" w14:textId="77777777" w:rsidR="009253F5" w:rsidRPr="00E656A4" w:rsidRDefault="009253F5" w:rsidP="00502D12">
            <w:pPr>
              <w:tabs>
                <w:tab w:val="left" w:pos="5954"/>
              </w:tabs>
              <w:ind w:left="72"/>
              <w:rPr>
                <w:rFonts w:ascii="STE Info Office" w:hAnsi="STE Info Office" w:cs="Arial"/>
                <w:sz w:val="4"/>
                <w:szCs w:val="4"/>
                <w:lang w:val="fr-FR"/>
              </w:rPr>
            </w:pPr>
          </w:p>
        </w:tc>
        <w:tc>
          <w:tcPr>
            <w:tcW w:w="2704" w:type="dxa"/>
            <w:shd w:val="clear" w:color="auto" w:fill="auto"/>
          </w:tcPr>
          <w:p w14:paraId="6B8A211C" w14:textId="77777777" w:rsidR="009253F5" w:rsidRPr="00E656A4" w:rsidRDefault="009253F5" w:rsidP="00502D12">
            <w:pPr>
              <w:tabs>
                <w:tab w:val="left" w:pos="5954"/>
              </w:tabs>
              <w:rPr>
                <w:rFonts w:ascii="STE Info Office" w:hAnsi="STE Info Office" w:cs="Arial"/>
                <w:sz w:val="4"/>
                <w:szCs w:val="4"/>
                <w:lang w:val="fr-FR"/>
              </w:rPr>
            </w:pPr>
          </w:p>
        </w:tc>
      </w:tr>
    </w:tbl>
    <w:p w14:paraId="0580743F" w14:textId="77777777" w:rsidR="009253F5" w:rsidRPr="00667F30" w:rsidRDefault="009253F5" w:rsidP="009253F5">
      <w:pPr>
        <w:rPr>
          <w:rFonts w:ascii="STE Info Office" w:hAnsi="STE Info Office" w:cs="Arial"/>
          <w:sz w:val="10"/>
          <w:szCs w:val="10"/>
        </w:rPr>
      </w:pPr>
    </w:p>
    <w:p w14:paraId="6208B108" w14:textId="6134F4D0" w:rsidR="009253F5" w:rsidRPr="009253F5" w:rsidRDefault="009253F5" w:rsidP="009253F5">
      <w:pPr>
        <w:tabs>
          <w:tab w:val="left" w:pos="1800"/>
          <w:tab w:val="left" w:pos="3720"/>
          <w:tab w:val="left" w:pos="5400"/>
          <w:tab w:val="left" w:pos="7080"/>
        </w:tabs>
        <w:rPr>
          <w:rFonts w:ascii="STE Info Office" w:hAnsi="STE Info Office"/>
          <w:sz w:val="22"/>
        </w:rPr>
      </w:pPr>
      <w:r w:rsidRPr="009253F5">
        <w:rPr>
          <w:rFonts w:ascii="STE Info Office" w:hAnsi="STE Info Office"/>
          <w:sz w:val="22"/>
        </w:rPr>
        <w:t xml:space="preserve">44 % des consommateurs ne sont toujours pas au courant : Les pompes à chaleur peuvent être utilisées comme système de chauffage dans toutes les maisons, même dans les vieux bâtiments qui ne sont pas parfaitement isolés. Ils contribuent donc de manière significative à la réduction des émissions de CO2 dans les bâtiments. </w:t>
      </w:r>
      <w:proofErr w:type="gramStart"/>
      <w:r w:rsidR="004F3D46">
        <w:rPr>
          <w:rFonts w:ascii="STE Info Office" w:hAnsi="STE Info Office"/>
          <w:sz w:val="22"/>
        </w:rPr>
        <w:t>«</w:t>
      </w:r>
      <w:r w:rsidRPr="009253F5">
        <w:rPr>
          <w:rFonts w:ascii="STE Info Office" w:hAnsi="STE Info Office"/>
          <w:sz w:val="22"/>
        </w:rPr>
        <w:t>Bien</w:t>
      </w:r>
      <w:proofErr w:type="gramEnd"/>
      <w:r w:rsidRPr="009253F5">
        <w:rPr>
          <w:rFonts w:ascii="STE Info Office" w:hAnsi="STE Info Office"/>
          <w:sz w:val="22"/>
        </w:rPr>
        <w:t xml:space="preserve"> entendu, moins il y a de pertes d'énergie à travers l'enveloppe du bâtiment, plus la technologie de chauffage respectueuse du climat est efficace</w:t>
      </w:r>
      <w:r>
        <w:rPr>
          <w:rFonts w:ascii="STE Info Office" w:hAnsi="STE Info Office"/>
          <w:sz w:val="22"/>
        </w:rPr>
        <w:t>»</w:t>
      </w:r>
      <w:r w:rsidRPr="009253F5">
        <w:rPr>
          <w:rFonts w:ascii="STE Info Office" w:hAnsi="STE Info Office"/>
          <w:sz w:val="22"/>
        </w:rPr>
        <w:t xml:space="preserve">, explique M. Drack. </w:t>
      </w:r>
      <w:proofErr w:type="gramStart"/>
      <w:r>
        <w:rPr>
          <w:rFonts w:ascii="STE Info Office" w:hAnsi="STE Info Office"/>
          <w:sz w:val="22"/>
        </w:rPr>
        <w:t>«</w:t>
      </w:r>
      <w:r w:rsidRPr="009253F5">
        <w:rPr>
          <w:rFonts w:ascii="STE Info Office" w:hAnsi="STE Info Office"/>
          <w:sz w:val="22"/>
        </w:rPr>
        <w:t>C'est</w:t>
      </w:r>
      <w:proofErr w:type="gramEnd"/>
      <w:r w:rsidRPr="009253F5">
        <w:rPr>
          <w:rFonts w:ascii="STE Info Office" w:hAnsi="STE Info Office"/>
          <w:sz w:val="22"/>
        </w:rPr>
        <w:t xml:space="preserve"> pourquoi il vaut la peine, dans des cas individuels, de consulter un conseiller en énergie avant de rénover.</w:t>
      </w:r>
      <w:r>
        <w:rPr>
          <w:rFonts w:ascii="STE Info Office" w:hAnsi="STE Info Office"/>
          <w:sz w:val="22"/>
        </w:rPr>
        <w:t>»</w:t>
      </w:r>
    </w:p>
    <w:p w14:paraId="027C6058" w14:textId="77777777" w:rsidR="009253F5" w:rsidRPr="009253F5" w:rsidRDefault="009253F5" w:rsidP="009253F5">
      <w:pPr>
        <w:tabs>
          <w:tab w:val="left" w:pos="1800"/>
          <w:tab w:val="left" w:pos="3720"/>
          <w:tab w:val="left" w:pos="5400"/>
          <w:tab w:val="left" w:pos="7080"/>
        </w:tabs>
        <w:rPr>
          <w:rFonts w:ascii="STE Info Office" w:hAnsi="STE Info Office"/>
          <w:sz w:val="22"/>
        </w:rPr>
      </w:pPr>
    </w:p>
    <w:p w14:paraId="4CEC049A" w14:textId="77777777" w:rsidR="00841C4B" w:rsidRPr="007926F6" w:rsidRDefault="00841C4B" w:rsidP="00841C4B">
      <w:pPr>
        <w:tabs>
          <w:tab w:val="left" w:pos="1800"/>
          <w:tab w:val="left" w:pos="3720"/>
          <w:tab w:val="left" w:pos="5400"/>
          <w:tab w:val="left" w:pos="7080"/>
        </w:tabs>
        <w:rPr>
          <w:rFonts w:ascii="STE Info Office" w:hAnsi="STE Info Office" w:cs="Arial"/>
          <w:sz w:val="22"/>
          <w:szCs w:val="22"/>
        </w:rPr>
      </w:pPr>
    </w:p>
    <w:p w14:paraId="15795D37" w14:textId="77777777" w:rsidR="00841C4B" w:rsidRPr="00667F30" w:rsidRDefault="00841C4B" w:rsidP="00841C4B">
      <w:pPr>
        <w:tabs>
          <w:tab w:val="left" w:pos="1800"/>
          <w:tab w:val="left" w:pos="3720"/>
          <w:tab w:val="left" w:pos="5400"/>
          <w:tab w:val="left" w:pos="7080"/>
        </w:tabs>
        <w:rPr>
          <w:rFonts w:ascii="STE Info Office" w:hAnsi="STE Info Office" w:cs="Arial"/>
          <w:b/>
          <w:color w:val="7F7F7F"/>
          <w:sz w:val="22"/>
          <w:szCs w:val="22"/>
        </w:rPr>
      </w:pPr>
      <w:r>
        <w:rPr>
          <w:rFonts w:ascii="STE Info Office" w:hAnsi="STE Info Office"/>
          <w:b/>
          <w:color w:val="7F7F7F"/>
          <w:sz w:val="22"/>
        </w:rPr>
        <w:t xml:space="preserve">Déficit de connaissances </w:t>
      </w:r>
      <w:proofErr w:type="gramStart"/>
      <w:r>
        <w:rPr>
          <w:rFonts w:ascii="STE Info Office" w:hAnsi="STE Info Office"/>
          <w:b/>
          <w:color w:val="7F7F7F"/>
          <w:sz w:val="22"/>
        </w:rPr>
        <w:t>5:</w:t>
      </w:r>
      <w:proofErr w:type="gramEnd"/>
      <w:r>
        <w:rPr>
          <w:rFonts w:ascii="STE Info Office" w:hAnsi="STE Info Office"/>
          <w:b/>
          <w:color w:val="7F7F7F"/>
          <w:sz w:val="22"/>
        </w:rPr>
        <w:t xml:space="preserve"> Les pompes à chaleur fonctionnent également avec des radiateurs classiques. </w:t>
      </w:r>
    </w:p>
    <w:tbl>
      <w:tblPr>
        <w:tblW w:w="0" w:type="auto"/>
        <w:tblInd w:w="108" w:type="dxa"/>
        <w:tblBorders>
          <w:top w:val="single" w:sz="4" w:space="0" w:color="7F7F7F"/>
          <w:right w:val="single" w:sz="4" w:space="0" w:color="7F7F7F"/>
        </w:tblBorders>
        <w:tblLook w:val="01E0" w:firstRow="1" w:lastRow="1" w:firstColumn="1" w:lastColumn="1" w:noHBand="0" w:noVBand="0"/>
      </w:tblPr>
      <w:tblGrid>
        <w:gridCol w:w="1781"/>
        <w:gridCol w:w="3204"/>
        <w:gridCol w:w="358"/>
        <w:gridCol w:w="1422"/>
        <w:gridCol w:w="2675"/>
      </w:tblGrid>
      <w:tr w:rsidR="00841C4B" w:rsidRPr="00667F30" w14:paraId="099C1B75" w14:textId="77777777" w:rsidTr="00A8635D">
        <w:trPr>
          <w:trHeight w:val="113"/>
        </w:trPr>
        <w:tc>
          <w:tcPr>
            <w:tcW w:w="1800" w:type="dxa"/>
            <w:shd w:val="clear" w:color="auto" w:fill="auto"/>
          </w:tcPr>
          <w:p w14:paraId="6BF9D594" w14:textId="77777777" w:rsidR="00841C4B" w:rsidRPr="00E656A4" w:rsidRDefault="00841C4B" w:rsidP="00A8635D">
            <w:pPr>
              <w:tabs>
                <w:tab w:val="left" w:pos="5954"/>
              </w:tabs>
              <w:rPr>
                <w:rFonts w:ascii="STE Info Office" w:hAnsi="STE Info Office" w:cs="Arial"/>
                <w:sz w:val="4"/>
                <w:szCs w:val="4"/>
                <w:lang w:val="fr-FR"/>
              </w:rPr>
            </w:pPr>
          </w:p>
        </w:tc>
        <w:tc>
          <w:tcPr>
            <w:tcW w:w="3240" w:type="dxa"/>
            <w:shd w:val="clear" w:color="auto" w:fill="auto"/>
          </w:tcPr>
          <w:p w14:paraId="6A837D5C" w14:textId="77777777" w:rsidR="00841C4B" w:rsidRPr="00E656A4" w:rsidRDefault="00841C4B" w:rsidP="00A8635D">
            <w:pPr>
              <w:tabs>
                <w:tab w:val="left" w:pos="5954"/>
              </w:tabs>
              <w:rPr>
                <w:rFonts w:ascii="STE Info Office" w:hAnsi="STE Info Office" w:cs="Arial"/>
                <w:sz w:val="4"/>
                <w:szCs w:val="4"/>
                <w:lang w:val="fr-FR"/>
              </w:rPr>
            </w:pPr>
          </w:p>
        </w:tc>
        <w:tc>
          <w:tcPr>
            <w:tcW w:w="360" w:type="dxa"/>
            <w:shd w:val="clear" w:color="auto" w:fill="auto"/>
          </w:tcPr>
          <w:p w14:paraId="516D1028" w14:textId="77777777" w:rsidR="00841C4B" w:rsidRPr="00E656A4" w:rsidRDefault="00841C4B" w:rsidP="00A8635D">
            <w:pPr>
              <w:tabs>
                <w:tab w:val="left" w:pos="5954"/>
              </w:tabs>
              <w:rPr>
                <w:rFonts w:ascii="STE Info Office" w:hAnsi="STE Info Office" w:cs="Arial"/>
                <w:sz w:val="4"/>
                <w:szCs w:val="4"/>
                <w:lang w:val="fr-FR"/>
              </w:rPr>
            </w:pPr>
          </w:p>
        </w:tc>
        <w:tc>
          <w:tcPr>
            <w:tcW w:w="1436" w:type="dxa"/>
            <w:shd w:val="clear" w:color="auto" w:fill="auto"/>
          </w:tcPr>
          <w:p w14:paraId="6011B149" w14:textId="77777777" w:rsidR="00841C4B" w:rsidRPr="00E656A4" w:rsidRDefault="00841C4B" w:rsidP="00A8635D">
            <w:pPr>
              <w:tabs>
                <w:tab w:val="left" w:pos="5954"/>
              </w:tabs>
              <w:ind w:left="72"/>
              <w:rPr>
                <w:rFonts w:ascii="STE Info Office" w:hAnsi="STE Info Office" w:cs="Arial"/>
                <w:sz w:val="4"/>
                <w:szCs w:val="4"/>
                <w:lang w:val="fr-FR"/>
              </w:rPr>
            </w:pPr>
          </w:p>
        </w:tc>
        <w:tc>
          <w:tcPr>
            <w:tcW w:w="2704" w:type="dxa"/>
            <w:shd w:val="clear" w:color="auto" w:fill="auto"/>
          </w:tcPr>
          <w:p w14:paraId="21CB26CC" w14:textId="77777777" w:rsidR="00841C4B" w:rsidRPr="00E656A4" w:rsidRDefault="00841C4B" w:rsidP="00A8635D">
            <w:pPr>
              <w:tabs>
                <w:tab w:val="left" w:pos="5954"/>
              </w:tabs>
              <w:rPr>
                <w:rFonts w:ascii="STE Info Office" w:hAnsi="STE Info Office" w:cs="Arial"/>
                <w:sz w:val="4"/>
                <w:szCs w:val="4"/>
                <w:lang w:val="fr-FR"/>
              </w:rPr>
            </w:pPr>
          </w:p>
        </w:tc>
      </w:tr>
    </w:tbl>
    <w:p w14:paraId="44D60596" w14:textId="77777777" w:rsidR="00841C4B" w:rsidRPr="00667F30" w:rsidRDefault="00841C4B" w:rsidP="00841C4B">
      <w:pPr>
        <w:rPr>
          <w:rFonts w:ascii="STE Info Office" w:hAnsi="STE Info Office" w:cs="Arial"/>
          <w:sz w:val="10"/>
          <w:szCs w:val="10"/>
        </w:rPr>
      </w:pPr>
    </w:p>
    <w:p w14:paraId="61A11A2A" w14:textId="77777777" w:rsidR="00841C4B" w:rsidRDefault="00841C4B" w:rsidP="00841C4B">
      <w:pPr>
        <w:tabs>
          <w:tab w:val="left" w:pos="1800"/>
          <w:tab w:val="left" w:pos="3720"/>
          <w:tab w:val="left" w:pos="5400"/>
          <w:tab w:val="left" w:pos="7080"/>
        </w:tabs>
        <w:rPr>
          <w:rFonts w:ascii="STE Info Office" w:hAnsi="STE Info Office" w:cs="Arial"/>
          <w:sz w:val="22"/>
          <w:szCs w:val="22"/>
        </w:rPr>
      </w:pPr>
      <w:r>
        <w:rPr>
          <w:rFonts w:ascii="STE Info Office" w:hAnsi="STE Info Office"/>
          <w:sz w:val="22"/>
        </w:rPr>
        <w:t xml:space="preserve">Les pompes à chaleur peuvent souvent fonctionner avec les radiateurs existants et ne nécessitent pas obligatoirement un chauffage par le sol. Selon le moniteur de tendance énergie, il s’agit d’une nouveauté pour 39 % des personnes interrogées. Cette technologie verte est donc très pratique pour la rénovation de bâtiments anciens, car elle peut être raccordée aux radiateurs existants, aux radiateurs et au chauffage par le sol. </w:t>
      </w:r>
    </w:p>
    <w:p w14:paraId="7C75B2D1" w14:textId="77777777" w:rsidR="00841C4B" w:rsidRDefault="00841C4B" w:rsidP="00841C4B">
      <w:pPr>
        <w:tabs>
          <w:tab w:val="left" w:pos="1800"/>
          <w:tab w:val="left" w:pos="3720"/>
          <w:tab w:val="left" w:pos="5400"/>
          <w:tab w:val="left" w:pos="7080"/>
        </w:tabs>
        <w:rPr>
          <w:rFonts w:ascii="STE Info Office" w:hAnsi="STE Info Office" w:cs="Arial"/>
          <w:sz w:val="22"/>
          <w:szCs w:val="22"/>
        </w:rPr>
      </w:pPr>
    </w:p>
    <w:p w14:paraId="4A59FBE7" w14:textId="77777777" w:rsidR="00841C4B" w:rsidRPr="00872AF6" w:rsidRDefault="00841C4B" w:rsidP="00841C4B">
      <w:pPr>
        <w:tabs>
          <w:tab w:val="left" w:pos="1800"/>
          <w:tab w:val="left" w:pos="3720"/>
          <w:tab w:val="left" w:pos="5400"/>
          <w:tab w:val="left" w:pos="7080"/>
        </w:tabs>
        <w:rPr>
          <w:rFonts w:ascii="STE Info Office" w:hAnsi="STE Info Office" w:cs="Arial"/>
          <w:sz w:val="22"/>
          <w:szCs w:val="22"/>
        </w:rPr>
      </w:pPr>
      <w:r>
        <w:rPr>
          <w:rFonts w:ascii="STE Info Office" w:hAnsi="STE Info Office"/>
          <w:sz w:val="22"/>
        </w:rPr>
        <w:t xml:space="preserve">«Quoi qu’il en soit: une bonne planification et une installation rigoureuse se révèlent payantes à long terme», déclare M. Drack. Sur le plan financier, le programme Bâtiments de la Confédération et des cantons </w:t>
      </w:r>
      <w:r w:rsidRPr="00872AF6">
        <w:rPr>
          <w:rFonts w:ascii="STE Info Office" w:hAnsi="STE Info Office"/>
          <w:sz w:val="22"/>
          <w:szCs w:val="22"/>
        </w:rPr>
        <w:t xml:space="preserve">encourage l’utilisation des énergies renouvelables. </w:t>
      </w:r>
    </w:p>
    <w:p w14:paraId="1C6BA21D" w14:textId="13237A66" w:rsidR="00841C4B" w:rsidRPr="00872AF6" w:rsidRDefault="00F30EE8" w:rsidP="00AC5F14">
      <w:pPr>
        <w:tabs>
          <w:tab w:val="left" w:pos="1800"/>
          <w:tab w:val="left" w:pos="3720"/>
          <w:tab w:val="left" w:pos="5400"/>
          <w:tab w:val="left" w:pos="7080"/>
        </w:tabs>
        <w:rPr>
          <w:rFonts w:ascii="STE Info Office" w:hAnsi="STE Info Office" w:cs="Arial"/>
          <w:sz w:val="22"/>
          <w:szCs w:val="22"/>
        </w:rPr>
      </w:pPr>
      <w:hyperlink r:id="rId7" w:history="1">
        <w:r w:rsidR="00872AF6" w:rsidRPr="00872AF6">
          <w:rPr>
            <w:rStyle w:val="Hyperlink"/>
            <w:rFonts w:ascii="STE Info Office" w:hAnsi="STE Info Office"/>
            <w:sz w:val="22"/>
            <w:szCs w:val="22"/>
          </w:rPr>
          <w:t>https://www.leprogrammebatiments.ch/fr/</w:t>
        </w:r>
      </w:hyperlink>
    </w:p>
    <w:p w14:paraId="30269A1C" w14:textId="77777777" w:rsidR="00872AF6" w:rsidRPr="00872AF6" w:rsidRDefault="00872AF6" w:rsidP="00AC5F14">
      <w:pPr>
        <w:tabs>
          <w:tab w:val="left" w:pos="1800"/>
          <w:tab w:val="left" w:pos="3720"/>
          <w:tab w:val="left" w:pos="5400"/>
          <w:tab w:val="left" w:pos="7080"/>
        </w:tabs>
        <w:rPr>
          <w:rFonts w:ascii="STE Info Office" w:hAnsi="STE Info Office"/>
          <w:sz w:val="22"/>
          <w:szCs w:val="22"/>
        </w:rPr>
      </w:pPr>
    </w:p>
    <w:p w14:paraId="6836FFC9" w14:textId="70F2DD74" w:rsidR="00841C4B" w:rsidRPr="00872AF6" w:rsidRDefault="00841C4B" w:rsidP="00AC5F14">
      <w:pPr>
        <w:tabs>
          <w:tab w:val="left" w:pos="1800"/>
          <w:tab w:val="left" w:pos="3720"/>
          <w:tab w:val="left" w:pos="5400"/>
          <w:tab w:val="left" w:pos="7080"/>
        </w:tabs>
        <w:rPr>
          <w:rFonts w:ascii="STE Info Office" w:hAnsi="STE Info Office" w:cs="Arial"/>
          <w:sz w:val="22"/>
          <w:szCs w:val="22"/>
        </w:rPr>
      </w:pPr>
      <w:r w:rsidRPr="00872AF6">
        <w:rPr>
          <w:rFonts w:ascii="STE Info Office" w:hAnsi="STE Info Office"/>
          <w:sz w:val="22"/>
          <w:szCs w:val="22"/>
        </w:rPr>
        <w:t xml:space="preserve">Vous trouverez des informations sur les programmes de subvention actuels pour les pompes à chaleur </w:t>
      </w:r>
      <w:proofErr w:type="gramStart"/>
      <w:r w:rsidRPr="00872AF6">
        <w:rPr>
          <w:rFonts w:ascii="STE Info Office" w:hAnsi="STE Info Office"/>
          <w:sz w:val="22"/>
          <w:szCs w:val="22"/>
        </w:rPr>
        <w:t>ici:</w:t>
      </w:r>
      <w:proofErr w:type="gramEnd"/>
      <w:r w:rsidRPr="00872AF6">
        <w:rPr>
          <w:rFonts w:ascii="STE Info Office" w:hAnsi="STE Info Office"/>
          <w:sz w:val="22"/>
          <w:szCs w:val="22"/>
        </w:rPr>
        <w:t xml:space="preserve"> </w:t>
      </w:r>
    </w:p>
    <w:p w14:paraId="20FFA647" w14:textId="592060A1" w:rsidR="00AD00B3" w:rsidRDefault="00AD00B3" w:rsidP="00AC5F14">
      <w:pPr>
        <w:tabs>
          <w:tab w:val="left" w:pos="1800"/>
          <w:tab w:val="left" w:pos="3720"/>
          <w:tab w:val="left" w:pos="5400"/>
          <w:tab w:val="left" w:pos="7080"/>
        </w:tabs>
        <w:rPr>
          <w:rFonts w:ascii="STE Info Office" w:hAnsi="STE Info Office" w:cs="Arial"/>
          <w:sz w:val="22"/>
          <w:szCs w:val="22"/>
        </w:rPr>
      </w:pPr>
      <w:r>
        <w:rPr>
          <w:rFonts w:ascii="STE Info Office" w:hAnsi="STE Info Office"/>
          <w:sz w:val="22"/>
        </w:rPr>
        <w:t>http://www.stiebel-eltron.ch/</w:t>
      </w:r>
      <w:r w:rsidR="005250A7">
        <w:rPr>
          <w:rFonts w:ascii="STE Info Office" w:hAnsi="STE Info Office"/>
          <w:sz w:val="22"/>
        </w:rPr>
        <w:t>subventions</w:t>
      </w:r>
    </w:p>
    <w:p w14:paraId="0A9AA69F" w14:textId="77777777" w:rsidR="00AA7DC2" w:rsidRDefault="00AA7DC2" w:rsidP="00AA7DC2">
      <w:pPr>
        <w:spacing w:line="300" w:lineRule="atLeast"/>
        <w:ind w:right="83"/>
        <w:rPr>
          <w:rFonts w:ascii="STE Info Office" w:hAnsi="STE Info Office" w:cs="Arial"/>
          <w:sz w:val="22"/>
          <w:szCs w:val="22"/>
        </w:rPr>
      </w:pPr>
    </w:p>
    <w:p w14:paraId="69F6D768" w14:textId="77777777" w:rsidR="00AA7DC2" w:rsidRDefault="00AA7DC2" w:rsidP="00AA7DC2">
      <w:pPr>
        <w:spacing w:line="300" w:lineRule="atLeast"/>
        <w:ind w:right="83"/>
        <w:rPr>
          <w:rFonts w:ascii="STE Info Office" w:hAnsi="STE Info Office" w:cs="Arial"/>
          <w:sz w:val="22"/>
          <w:szCs w:val="22"/>
        </w:rPr>
      </w:pPr>
    </w:p>
    <w:bookmarkEnd w:id="0"/>
    <w:p w14:paraId="3DB2B315" w14:textId="77777777" w:rsidR="00DB45C0" w:rsidRPr="007F44AE" w:rsidRDefault="00995EFD" w:rsidP="00DB45C0">
      <w:pPr>
        <w:tabs>
          <w:tab w:val="left" w:pos="1800"/>
          <w:tab w:val="left" w:pos="3720"/>
          <w:tab w:val="left" w:pos="5400"/>
          <w:tab w:val="left" w:pos="7080"/>
        </w:tabs>
        <w:rPr>
          <w:rFonts w:ascii="STE Info Office" w:hAnsi="STE Info Office" w:cs="Arial"/>
          <w:b/>
          <w:color w:val="7F7F7F"/>
          <w:sz w:val="22"/>
          <w:szCs w:val="22"/>
        </w:rPr>
      </w:pPr>
      <w:r>
        <w:rPr>
          <w:rFonts w:ascii="STE Info Office" w:hAnsi="STE Info Office"/>
          <w:b/>
          <w:color w:val="7F7F7F"/>
          <w:sz w:val="22"/>
        </w:rPr>
        <w:t>À propos de Stiebel Eltron</w:t>
      </w:r>
    </w:p>
    <w:tbl>
      <w:tblPr>
        <w:tblW w:w="0" w:type="auto"/>
        <w:tblInd w:w="108" w:type="dxa"/>
        <w:tblBorders>
          <w:top w:val="single" w:sz="4" w:space="0" w:color="7F7F7F"/>
          <w:right w:val="single" w:sz="4" w:space="0" w:color="7F7F7F"/>
        </w:tblBorders>
        <w:tblLook w:val="01E0" w:firstRow="1" w:lastRow="1" w:firstColumn="1" w:lastColumn="1" w:noHBand="0" w:noVBand="0"/>
      </w:tblPr>
      <w:tblGrid>
        <w:gridCol w:w="1781"/>
        <w:gridCol w:w="3204"/>
        <w:gridCol w:w="358"/>
        <w:gridCol w:w="1422"/>
        <w:gridCol w:w="2675"/>
      </w:tblGrid>
      <w:tr w:rsidR="00DB45C0" w:rsidRPr="007F44AE" w14:paraId="1B44152F" w14:textId="77777777" w:rsidTr="00491FC5">
        <w:trPr>
          <w:trHeight w:val="113"/>
        </w:trPr>
        <w:tc>
          <w:tcPr>
            <w:tcW w:w="1800" w:type="dxa"/>
            <w:shd w:val="clear" w:color="auto" w:fill="auto"/>
          </w:tcPr>
          <w:p w14:paraId="0B8D019A" w14:textId="77777777" w:rsidR="00DB45C0" w:rsidRPr="007F44AE" w:rsidRDefault="00DB45C0" w:rsidP="00491FC5">
            <w:pPr>
              <w:tabs>
                <w:tab w:val="left" w:pos="5954"/>
              </w:tabs>
              <w:rPr>
                <w:rFonts w:ascii="STE Info Office" w:hAnsi="STE Info Office" w:cs="Arial"/>
                <w:sz w:val="4"/>
                <w:szCs w:val="4"/>
                <w:lang w:val="de-CH"/>
              </w:rPr>
            </w:pPr>
          </w:p>
        </w:tc>
        <w:tc>
          <w:tcPr>
            <w:tcW w:w="3240" w:type="dxa"/>
            <w:shd w:val="clear" w:color="auto" w:fill="auto"/>
          </w:tcPr>
          <w:p w14:paraId="3B8323AC" w14:textId="77777777" w:rsidR="00DB45C0" w:rsidRPr="007F44AE" w:rsidRDefault="00DB45C0" w:rsidP="00491FC5">
            <w:pPr>
              <w:tabs>
                <w:tab w:val="left" w:pos="5954"/>
              </w:tabs>
              <w:rPr>
                <w:rFonts w:ascii="STE Info Office" w:hAnsi="STE Info Office" w:cs="Arial"/>
                <w:sz w:val="4"/>
                <w:szCs w:val="4"/>
                <w:lang w:val="de-CH"/>
              </w:rPr>
            </w:pPr>
          </w:p>
        </w:tc>
        <w:tc>
          <w:tcPr>
            <w:tcW w:w="360" w:type="dxa"/>
            <w:shd w:val="clear" w:color="auto" w:fill="auto"/>
          </w:tcPr>
          <w:p w14:paraId="30FC5633" w14:textId="77777777" w:rsidR="00DB45C0" w:rsidRPr="007F44AE" w:rsidRDefault="00DB45C0" w:rsidP="00491FC5">
            <w:pPr>
              <w:tabs>
                <w:tab w:val="left" w:pos="5954"/>
              </w:tabs>
              <w:rPr>
                <w:rFonts w:ascii="STE Info Office" w:hAnsi="STE Info Office" w:cs="Arial"/>
                <w:sz w:val="4"/>
                <w:szCs w:val="4"/>
                <w:lang w:val="de-CH"/>
              </w:rPr>
            </w:pPr>
          </w:p>
        </w:tc>
        <w:tc>
          <w:tcPr>
            <w:tcW w:w="1436" w:type="dxa"/>
            <w:shd w:val="clear" w:color="auto" w:fill="auto"/>
          </w:tcPr>
          <w:p w14:paraId="5B83BEC3" w14:textId="77777777" w:rsidR="00DB45C0" w:rsidRPr="007F44AE" w:rsidRDefault="00DB45C0" w:rsidP="00491FC5">
            <w:pPr>
              <w:tabs>
                <w:tab w:val="left" w:pos="5954"/>
              </w:tabs>
              <w:ind w:left="72"/>
              <w:rPr>
                <w:rFonts w:ascii="STE Info Office" w:hAnsi="STE Info Office" w:cs="Arial"/>
                <w:sz w:val="4"/>
                <w:szCs w:val="4"/>
                <w:lang w:val="de-CH"/>
              </w:rPr>
            </w:pPr>
          </w:p>
        </w:tc>
        <w:tc>
          <w:tcPr>
            <w:tcW w:w="2704" w:type="dxa"/>
            <w:shd w:val="clear" w:color="auto" w:fill="auto"/>
          </w:tcPr>
          <w:p w14:paraId="683A2FAE" w14:textId="77777777" w:rsidR="00DB45C0" w:rsidRPr="007F44AE" w:rsidRDefault="00DB45C0" w:rsidP="00491FC5">
            <w:pPr>
              <w:tabs>
                <w:tab w:val="left" w:pos="5954"/>
              </w:tabs>
              <w:rPr>
                <w:rFonts w:ascii="STE Info Office" w:hAnsi="STE Info Office" w:cs="Arial"/>
                <w:sz w:val="4"/>
                <w:szCs w:val="4"/>
                <w:lang w:val="de-CH"/>
              </w:rPr>
            </w:pPr>
          </w:p>
        </w:tc>
      </w:tr>
    </w:tbl>
    <w:p w14:paraId="1DED5FED" w14:textId="77777777" w:rsidR="00DB45C0" w:rsidRPr="007F44AE" w:rsidRDefault="00DB45C0" w:rsidP="00DB45C0">
      <w:pPr>
        <w:rPr>
          <w:rFonts w:ascii="STE Info Office" w:hAnsi="STE Info Office" w:cs="Arial"/>
          <w:sz w:val="10"/>
          <w:szCs w:val="10"/>
        </w:rPr>
      </w:pPr>
    </w:p>
    <w:p w14:paraId="3685D540" w14:textId="77777777" w:rsidR="00DB45C0" w:rsidRDefault="00995EFD" w:rsidP="00DB45C0">
      <w:pPr>
        <w:spacing w:line="300" w:lineRule="atLeast"/>
        <w:ind w:right="83"/>
        <w:rPr>
          <w:rFonts w:ascii="STE Info Office" w:hAnsi="STE Info Office" w:cs="Arial"/>
          <w:sz w:val="22"/>
          <w:szCs w:val="22"/>
        </w:rPr>
      </w:pPr>
      <w:r>
        <w:rPr>
          <w:rFonts w:ascii="STE Info Office" w:hAnsi="STE Info Office"/>
          <w:sz w:val="22"/>
        </w:rPr>
        <w:t>En qualité d’entreprise familiale animée par l’innovation, STIEBEL ELTRON symbolise les solutions novatrices dans les domaines eau chaude sanitaire, chauffage, ventilation et refroidissement. À cet égard, le fournisseur d’installations et de systèmes techniques des bâtiments suit une orientation claire vers des installations techniques écologiques, efficaces et confortables. Avec un effectif de 4000 collaborateurs dans le monde, le groupe ayant son siège à Holzminden/DE mise résolument sur son propre savoir-faire, de la conception à la fabrication des produits. La filiale suisse Stiebel Eltron AG fait partie des distributeurs leaders de produits dans le secteur des énergies renouvelables. Elle a été fondée en 1978 et constitue depuis de nombreuses années l’une des filiales les plus prospères du groupe.</w:t>
      </w:r>
    </w:p>
    <w:p w14:paraId="4752BD09" w14:textId="77777777" w:rsidR="00CB192E" w:rsidRDefault="00CB192E" w:rsidP="00435915">
      <w:pPr>
        <w:spacing w:line="300" w:lineRule="atLeast"/>
        <w:ind w:right="83"/>
        <w:rPr>
          <w:rFonts w:ascii="STE Info Office" w:hAnsi="STE Info Office" w:cs="Arial"/>
          <w:sz w:val="22"/>
          <w:szCs w:val="22"/>
        </w:rPr>
      </w:pPr>
    </w:p>
    <w:p w14:paraId="4C2AD25E" w14:textId="759F551D" w:rsidR="00841C4B" w:rsidRDefault="00841C4B" w:rsidP="00435915">
      <w:pPr>
        <w:spacing w:line="300" w:lineRule="atLeast"/>
        <w:ind w:right="83"/>
        <w:rPr>
          <w:rFonts w:ascii="STE Info Office" w:hAnsi="STE Info Office" w:cs="Arial"/>
          <w:sz w:val="22"/>
          <w:szCs w:val="22"/>
        </w:rPr>
      </w:pPr>
    </w:p>
    <w:p w14:paraId="7F8DB4B8" w14:textId="77777777" w:rsidR="00A00136" w:rsidRDefault="00A00136" w:rsidP="00435915">
      <w:pPr>
        <w:spacing w:line="300" w:lineRule="atLeast"/>
        <w:ind w:right="83"/>
        <w:rPr>
          <w:rFonts w:ascii="STE Info Office" w:hAnsi="STE Info Office" w:cs="Arial"/>
          <w:sz w:val="22"/>
          <w:szCs w:val="22"/>
        </w:rPr>
      </w:pPr>
    </w:p>
    <w:p w14:paraId="21D540A9" w14:textId="77777777" w:rsidR="00E85F27" w:rsidRPr="007F44AE" w:rsidRDefault="00E85F27" w:rsidP="001865FA">
      <w:pPr>
        <w:spacing w:line="300" w:lineRule="atLeast"/>
        <w:ind w:right="83"/>
        <w:rPr>
          <w:rFonts w:ascii="STE Info Office" w:hAnsi="STE Info Office" w:cs="Arial"/>
          <w:sz w:val="22"/>
          <w:szCs w:val="22"/>
        </w:rPr>
      </w:pPr>
    </w:p>
    <w:tbl>
      <w:tblPr>
        <w:tblW w:w="0" w:type="auto"/>
        <w:tblInd w:w="108" w:type="dxa"/>
        <w:tblBorders>
          <w:top w:val="single" w:sz="4" w:space="0" w:color="7F7F7F"/>
          <w:right w:val="single" w:sz="4" w:space="0" w:color="7F7F7F"/>
        </w:tblBorders>
        <w:tblLook w:val="01E0" w:firstRow="1" w:lastRow="1" w:firstColumn="1" w:lastColumn="1" w:noHBand="0" w:noVBand="0"/>
      </w:tblPr>
      <w:tblGrid>
        <w:gridCol w:w="1781"/>
        <w:gridCol w:w="3204"/>
        <w:gridCol w:w="358"/>
        <w:gridCol w:w="1422"/>
        <w:gridCol w:w="2675"/>
      </w:tblGrid>
      <w:tr w:rsidR="00E85F27" w:rsidRPr="007F44AE" w14:paraId="3F6B0FB3" w14:textId="77777777" w:rsidTr="00942376">
        <w:trPr>
          <w:trHeight w:val="113"/>
        </w:trPr>
        <w:tc>
          <w:tcPr>
            <w:tcW w:w="1800" w:type="dxa"/>
            <w:shd w:val="clear" w:color="auto" w:fill="auto"/>
          </w:tcPr>
          <w:p w14:paraId="0D1E4513" w14:textId="77777777" w:rsidR="00E85F27" w:rsidRPr="00E656A4" w:rsidRDefault="00E85F27" w:rsidP="00942376">
            <w:pPr>
              <w:tabs>
                <w:tab w:val="left" w:pos="5954"/>
              </w:tabs>
              <w:rPr>
                <w:rFonts w:ascii="STE Info Office" w:hAnsi="STE Info Office" w:cs="Arial"/>
                <w:sz w:val="4"/>
                <w:szCs w:val="4"/>
                <w:lang w:val="fr-FR"/>
              </w:rPr>
            </w:pPr>
          </w:p>
        </w:tc>
        <w:tc>
          <w:tcPr>
            <w:tcW w:w="3240" w:type="dxa"/>
            <w:shd w:val="clear" w:color="auto" w:fill="auto"/>
          </w:tcPr>
          <w:p w14:paraId="5D4CADC9" w14:textId="77777777" w:rsidR="00E85F27" w:rsidRPr="00E656A4" w:rsidRDefault="00E85F27" w:rsidP="00942376">
            <w:pPr>
              <w:tabs>
                <w:tab w:val="left" w:pos="5954"/>
              </w:tabs>
              <w:rPr>
                <w:rFonts w:ascii="STE Info Office" w:hAnsi="STE Info Office" w:cs="Arial"/>
                <w:sz w:val="4"/>
                <w:szCs w:val="4"/>
                <w:lang w:val="fr-FR"/>
              </w:rPr>
            </w:pPr>
          </w:p>
        </w:tc>
        <w:tc>
          <w:tcPr>
            <w:tcW w:w="360" w:type="dxa"/>
            <w:shd w:val="clear" w:color="auto" w:fill="auto"/>
          </w:tcPr>
          <w:p w14:paraId="61B3E796" w14:textId="77777777" w:rsidR="00E85F27" w:rsidRPr="00E656A4" w:rsidRDefault="00E85F27" w:rsidP="00942376">
            <w:pPr>
              <w:tabs>
                <w:tab w:val="left" w:pos="5954"/>
              </w:tabs>
              <w:rPr>
                <w:rFonts w:ascii="STE Info Office" w:hAnsi="STE Info Office" w:cs="Arial"/>
                <w:sz w:val="4"/>
                <w:szCs w:val="4"/>
                <w:lang w:val="fr-FR"/>
              </w:rPr>
            </w:pPr>
          </w:p>
        </w:tc>
        <w:tc>
          <w:tcPr>
            <w:tcW w:w="1436" w:type="dxa"/>
            <w:shd w:val="clear" w:color="auto" w:fill="auto"/>
          </w:tcPr>
          <w:p w14:paraId="4DC85117" w14:textId="77777777" w:rsidR="00E85F27" w:rsidRPr="00E656A4" w:rsidRDefault="00E85F27" w:rsidP="00942376">
            <w:pPr>
              <w:tabs>
                <w:tab w:val="left" w:pos="5954"/>
              </w:tabs>
              <w:ind w:left="72"/>
              <w:rPr>
                <w:rFonts w:ascii="STE Info Office" w:hAnsi="STE Info Office" w:cs="Arial"/>
                <w:sz w:val="4"/>
                <w:szCs w:val="4"/>
                <w:lang w:val="fr-FR"/>
              </w:rPr>
            </w:pPr>
          </w:p>
        </w:tc>
        <w:tc>
          <w:tcPr>
            <w:tcW w:w="2704" w:type="dxa"/>
            <w:shd w:val="clear" w:color="auto" w:fill="auto"/>
          </w:tcPr>
          <w:p w14:paraId="18DBB2E7" w14:textId="77777777" w:rsidR="00E85F27" w:rsidRPr="00E656A4" w:rsidRDefault="00E85F27" w:rsidP="00942376">
            <w:pPr>
              <w:tabs>
                <w:tab w:val="left" w:pos="5954"/>
              </w:tabs>
              <w:rPr>
                <w:rFonts w:ascii="STE Info Office" w:hAnsi="STE Info Office" w:cs="Arial"/>
                <w:sz w:val="4"/>
                <w:szCs w:val="4"/>
                <w:lang w:val="fr-FR"/>
              </w:rPr>
            </w:pPr>
          </w:p>
        </w:tc>
      </w:tr>
    </w:tbl>
    <w:p w14:paraId="09462052" w14:textId="77777777" w:rsidR="00E85F27" w:rsidRPr="007F44AE" w:rsidRDefault="00E85F27" w:rsidP="00E85F27">
      <w:pPr>
        <w:tabs>
          <w:tab w:val="left" w:pos="1800"/>
          <w:tab w:val="left" w:pos="3720"/>
          <w:tab w:val="left" w:pos="5400"/>
          <w:tab w:val="left" w:pos="7080"/>
        </w:tabs>
        <w:spacing w:line="300" w:lineRule="atLeast"/>
        <w:rPr>
          <w:rFonts w:ascii="STE Info Office" w:hAnsi="STE Info Office" w:cs="Arial"/>
          <w:b/>
          <w:color w:val="7F7F7F"/>
          <w:sz w:val="18"/>
          <w:szCs w:val="18"/>
        </w:rPr>
      </w:pPr>
      <w:r>
        <w:rPr>
          <w:rFonts w:ascii="STE Info Office" w:hAnsi="STE Info Office"/>
          <w:b/>
          <w:color w:val="7F7F7F"/>
          <w:sz w:val="18"/>
        </w:rPr>
        <w:t>Légendes des photos:</w:t>
      </w:r>
    </w:p>
    <w:p w14:paraId="6252988B" w14:textId="77777777" w:rsidR="003E32C5" w:rsidRDefault="003E32C5" w:rsidP="00E85F27">
      <w:pPr>
        <w:pStyle w:val="Pressetext"/>
        <w:spacing w:after="0" w:line="300" w:lineRule="atLeast"/>
        <w:rPr>
          <w:rFonts w:ascii="STE Info Office" w:hAnsi="STE Info Office"/>
          <w:color w:val="auto"/>
          <w:sz w:val="18"/>
          <w:szCs w:val="18"/>
        </w:rPr>
      </w:pPr>
    </w:p>
    <w:p w14:paraId="15B2F387" w14:textId="3472CE9F" w:rsidR="00667F30" w:rsidRDefault="00A00136" w:rsidP="00E85F27">
      <w:pPr>
        <w:pStyle w:val="Pressetext"/>
        <w:spacing w:after="0" w:line="300" w:lineRule="atLeast"/>
        <w:rPr>
          <w:rFonts w:ascii="STE Info Office" w:hAnsi="STE Info Office"/>
          <w:color w:val="auto"/>
          <w:sz w:val="18"/>
          <w:szCs w:val="18"/>
        </w:rPr>
      </w:pPr>
      <w:r>
        <w:rPr>
          <w:noProof/>
        </w:rPr>
        <w:drawing>
          <wp:inline distT="0" distB="0" distL="0" distR="0" wp14:anchorId="32CB7744" wp14:editId="0DD9BFCA">
            <wp:extent cx="3552764" cy="2365286"/>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62883" cy="2372023"/>
                    </a:xfrm>
                    <a:prstGeom prst="rect">
                      <a:avLst/>
                    </a:prstGeom>
                    <a:noFill/>
                    <a:ln>
                      <a:noFill/>
                    </a:ln>
                  </pic:spPr>
                </pic:pic>
              </a:graphicData>
            </a:graphic>
          </wp:inline>
        </w:drawing>
      </w:r>
    </w:p>
    <w:p w14:paraId="046942F7" w14:textId="77777777" w:rsidR="00E656A4" w:rsidRPr="00734FDF" w:rsidRDefault="00E656A4" w:rsidP="00E85F27">
      <w:pPr>
        <w:pStyle w:val="Pressetext"/>
        <w:spacing w:after="0" w:line="300" w:lineRule="atLeast"/>
        <w:rPr>
          <w:rFonts w:ascii="STE Info Office" w:hAnsi="STE Info Office"/>
          <w:color w:val="auto"/>
          <w:sz w:val="18"/>
          <w:szCs w:val="18"/>
          <w:lang w:val="fr-FR"/>
        </w:rPr>
      </w:pPr>
    </w:p>
    <w:tbl>
      <w:tblPr>
        <w:tblW w:w="0" w:type="auto"/>
        <w:tblInd w:w="108" w:type="dxa"/>
        <w:tblBorders>
          <w:bottom w:val="single" w:sz="4" w:space="0" w:color="7F7F7F"/>
          <w:right w:val="single" w:sz="4" w:space="0" w:color="7F7F7F"/>
        </w:tblBorders>
        <w:tblLook w:val="01E0" w:firstRow="1" w:lastRow="1" w:firstColumn="1" w:lastColumn="1" w:noHBand="0" w:noVBand="0"/>
      </w:tblPr>
      <w:tblGrid>
        <w:gridCol w:w="1781"/>
        <w:gridCol w:w="3204"/>
        <w:gridCol w:w="358"/>
        <w:gridCol w:w="1422"/>
        <w:gridCol w:w="2675"/>
      </w:tblGrid>
      <w:tr w:rsidR="00E85F27" w:rsidRPr="00734FDF" w14:paraId="62787F00" w14:textId="77777777" w:rsidTr="00942376">
        <w:trPr>
          <w:trHeight w:val="113"/>
        </w:trPr>
        <w:tc>
          <w:tcPr>
            <w:tcW w:w="1800" w:type="dxa"/>
            <w:shd w:val="clear" w:color="auto" w:fill="auto"/>
          </w:tcPr>
          <w:p w14:paraId="4BEBB127" w14:textId="77777777" w:rsidR="00E85F27" w:rsidRPr="00734FDF" w:rsidRDefault="00E85F27" w:rsidP="00942376">
            <w:pPr>
              <w:tabs>
                <w:tab w:val="left" w:pos="5954"/>
              </w:tabs>
              <w:rPr>
                <w:rFonts w:ascii="STE Info Office" w:hAnsi="STE Info Office" w:cs="Arial"/>
                <w:sz w:val="4"/>
                <w:szCs w:val="4"/>
                <w:lang w:val="fr-FR"/>
              </w:rPr>
            </w:pPr>
          </w:p>
        </w:tc>
        <w:tc>
          <w:tcPr>
            <w:tcW w:w="3240" w:type="dxa"/>
            <w:shd w:val="clear" w:color="auto" w:fill="auto"/>
          </w:tcPr>
          <w:p w14:paraId="2BF80EF8" w14:textId="77777777" w:rsidR="00E85F27" w:rsidRPr="00734FDF" w:rsidRDefault="00E85F27" w:rsidP="00942376">
            <w:pPr>
              <w:tabs>
                <w:tab w:val="left" w:pos="5954"/>
              </w:tabs>
              <w:rPr>
                <w:rFonts w:ascii="STE Info Office" w:hAnsi="STE Info Office" w:cs="Arial"/>
                <w:sz w:val="4"/>
                <w:szCs w:val="4"/>
                <w:lang w:val="fr-FR"/>
              </w:rPr>
            </w:pPr>
          </w:p>
        </w:tc>
        <w:tc>
          <w:tcPr>
            <w:tcW w:w="360" w:type="dxa"/>
            <w:shd w:val="clear" w:color="auto" w:fill="auto"/>
          </w:tcPr>
          <w:p w14:paraId="666305DA" w14:textId="77777777" w:rsidR="00E85F27" w:rsidRPr="00734FDF" w:rsidRDefault="00E85F27" w:rsidP="00942376">
            <w:pPr>
              <w:tabs>
                <w:tab w:val="left" w:pos="5954"/>
              </w:tabs>
              <w:rPr>
                <w:rFonts w:ascii="STE Info Office" w:hAnsi="STE Info Office" w:cs="Arial"/>
                <w:sz w:val="4"/>
                <w:szCs w:val="4"/>
                <w:lang w:val="fr-FR"/>
              </w:rPr>
            </w:pPr>
          </w:p>
        </w:tc>
        <w:tc>
          <w:tcPr>
            <w:tcW w:w="1436" w:type="dxa"/>
            <w:shd w:val="clear" w:color="auto" w:fill="auto"/>
          </w:tcPr>
          <w:p w14:paraId="7FE45A27" w14:textId="77777777" w:rsidR="00E85F27" w:rsidRPr="00734FDF" w:rsidRDefault="00E85F27" w:rsidP="00942376">
            <w:pPr>
              <w:tabs>
                <w:tab w:val="left" w:pos="5954"/>
              </w:tabs>
              <w:ind w:left="72"/>
              <w:rPr>
                <w:rFonts w:ascii="STE Info Office" w:hAnsi="STE Info Office" w:cs="Arial"/>
                <w:sz w:val="4"/>
                <w:szCs w:val="4"/>
                <w:lang w:val="fr-FR"/>
              </w:rPr>
            </w:pPr>
          </w:p>
        </w:tc>
        <w:tc>
          <w:tcPr>
            <w:tcW w:w="2704" w:type="dxa"/>
            <w:shd w:val="clear" w:color="auto" w:fill="auto"/>
          </w:tcPr>
          <w:p w14:paraId="766381D3" w14:textId="77777777" w:rsidR="00E85F27" w:rsidRPr="00734FDF" w:rsidRDefault="00E85F27" w:rsidP="00942376">
            <w:pPr>
              <w:tabs>
                <w:tab w:val="left" w:pos="5954"/>
              </w:tabs>
              <w:rPr>
                <w:rFonts w:ascii="STE Info Office" w:hAnsi="STE Info Office" w:cs="Arial"/>
                <w:sz w:val="4"/>
                <w:szCs w:val="4"/>
                <w:lang w:val="fr-FR"/>
              </w:rPr>
            </w:pPr>
          </w:p>
        </w:tc>
      </w:tr>
    </w:tbl>
    <w:p w14:paraId="43AD0CE0" w14:textId="77777777" w:rsidR="00E85F27" w:rsidRPr="00734FDF" w:rsidRDefault="00E85F27" w:rsidP="001865FA">
      <w:pPr>
        <w:spacing w:line="300" w:lineRule="atLeast"/>
        <w:ind w:right="83"/>
        <w:rPr>
          <w:rFonts w:ascii="STE Info Office" w:hAnsi="STE Info Office" w:cs="Arial"/>
          <w:sz w:val="22"/>
          <w:szCs w:val="22"/>
          <w:lang w:val="fr-FR"/>
        </w:rPr>
      </w:pPr>
    </w:p>
    <w:sectPr w:rsidR="00E85F27" w:rsidRPr="00734FDF" w:rsidSect="00FB4AD3">
      <w:headerReference w:type="default" r:id="rId9"/>
      <w:pgSz w:w="11906" w:h="16838" w:code="9"/>
      <w:pgMar w:top="3119" w:right="1134" w:bottom="1701" w:left="1219" w:header="1588"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0D2E9E" w14:textId="77777777" w:rsidR="0018239C" w:rsidRDefault="0018239C" w:rsidP="00E3481F">
      <w:r>
        <w:separator/>
      </w:r>
    </w:p>
  </w:endnote>
  <w:endnote w:type="continuationSeparator" w:id="0">
    <w:p w14:paraId="398D9005" w14:textId="77777777" w:rsidR="0018239C" w:rsidRDefault="0018239C" w:rsidP="00E348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TE Info Office">
    <w:panose1 w:val="02000506040000020004"/>
    <w:charset w:val="00"/>
    <w:family w:val="auto"/>
    <w:pitch w:val="variable"/>
    <w:sig w:usb0="800000AF" w:usb1="5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8F5BE3" w14:textId="77777777" w:rsidR="0018239C" w:rsidRDefault="0018239C" w:rsidP="00E3481F">
      <w:r>
        <w:separator/>
      </w:r>
    </w:p>
  </w:footnote>
  <w:footnote w:type="continuationSeparator" w:id="0">
    <w:p w14:paraId="4A45C7AA" w14:textId="77777777" w:rsidR="0018239C" w:rsidRDefault="0018239C" w:rsidP="00E348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B7B55" w14:textId="7E507607" w:rsidR="00533FF6" w:rsidRPr="001865FA" w:rsidRDefault="00637B54" w:rsidP="00E3481F">
    <w:pPr>
      <w:pStyle w:val="Kopfzeile"/>
      <w:ind w:right="83"/>
      <w:rPr>
        <w:rFonts w:cs="Arial"/>
        <w:sz w:val="26"/>
        <w:szCs w:val="26"/>
      </w:rPr>
    </w:pPr>
    <w:r>
      <w:rPr>
        <w:noProof/>
        <w:color w:val="C00000"/>
        <w:sz w:val="26"/>
      </w:rPr>
      <w:drawing>
        <wp:anchor distT="0" distB="0" distL="114300" distR="114300" simplePos="0" relativeHeight="251657728" behindDoc="0" locked="0" layoutInCell="1" allowOverlap="1" wp14:anchorId="1F0F6DE7" wp14:editId="29821445">
          <wp:simplePos x="0" y="0"/>
          <wp:positionH relativeFrom="column">
            <wp:posOffset>4606290</wp:posOffset>
          </wp:positionH>
          <wp:positionV relativeFrom="paragraph">
            <wp:posOffset>-1011555</wp:posOffset>
          </wp:positionV>
          <wp:extent cx="1457960" cy="1621155"/>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7960" cy="162115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C00000"/>
        <w:sz w:val="26"/>
      </w:rPr>
      <w:t>[</w:t>
    </w:r>
    <w:r w:rsidR="00533FF6" w:rsidRPr="001865FA">
      <w:rPr>
        <w:rFonts w:cs="Arial"/>
        <w:color w:val="C00000"/>
        <w:sz w:val="22"/>
      </w:rPr>
      <w:fldChar w:fldCharType="begin"/>
    </w:r>
    <w:r w:rsidR="00533FF6" w:rsidRPr="001865FA">
      <w:rPr>
        <w:rFonts w:cs="Arial"/>
        <w:color w:val="C00000"/>
        <w:sz w:val="22"/>
      </w:rPr>
      <w:instrText>PAGE   \* MERGEFORMAT</w:instrText>
    </w:r>
    <w:r w:rsidR="00533FF6" w:rsidRPr="001865FA">
      <w:rPr>
        <w:rFonts w:cs="Arial"/>
        <w:color w:val="C00000"/>
        <w:sz w:val="22"/>
      </w:rPr>
      <w:fldChar w:fldCharType="separate"/>
    </w:r>
    <w:r w:rsidR="00C05082">
      <w:rPr>
        <w:rFonts w:cs="Arial"/>
        <w:color w:val="C00000"/>
        <w:sz w:val="22"/>
      </w:rPr>
      <w:t>1</w:t>
    </w:r>
    <w:r w:rsidR="00533FF6" w:rsidRPr="001865FA">
      <w:rPr>
        <w:rFonts w:cs="Arial"/>
        <w:color w:val="C00000"/>
        <w:sz w:val="22"/>
      </w:rPr>
      <w:fldChar w:fldCharType="end"/>
    </w:r>
    <w:r>
      <w:rPr>
        <w:color w:val="C00000"/>
        <w:sz w:val="26"/>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80281B"/>
    <w:multiLevelType w:val="hybridMultilevel"/>
    <w:tmpl w:val="AE7666C2"/>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C74B22"/>
    <w:multiLevelType w:val="hybridMultilevel"/>
    <w:tmpl w:val="3EF8116C"/>
    <w:lvl w:ilvl="0" w:tplc="C0B0A07A">
      <w:start w:val="1"/>
      <w:numFmt w:val="bullet"/>
      <w:lvlText w:val="›"/>
      <w:lvlJc w:val="left"/>
      <w:pPr>
        <w:ind w:left="360" w:hanging="360"/>
      </w:pPr>
      <w:rPr>
        <w:rFonts w:ascii="STE Info Office" w:hAnsi="STE Info Office" w:hint="default"/>
        <w:b/>
        <w:i w:val="0"/>
        <w:color w:val="C00000"/>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 w15:restartNumberingAfterBreak="0">
    <w:nsid w:val="16AA2951"/>
    <w:multiLevelType w:val="multilevel"/>
    <w:tmpl w:val="87CAD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D8324B"/>
    <w:multiLevelType w:val="hybridMultilevel"/>
    <w:tmpl w:val="61AEAD2A"/>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19D2A67"/>
    <w:multiLevelType w:val="hybridMultilevel"/>
    <w:tmpl w:val="EE664EDE"/>
    <w:lvl w:ilvl="0" w:tplc="04070005">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40D45086"/>
    <w:multiLevelType w:val="hybridMultilevel"/>
    <w:tmpl w:val="154A1C5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31F30A1"/>
    <w:multiLevelType w:val="hybridMultilevel"/>
    <w:tmpl w:val="948E7F62"/>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576763C"/>
    <w:multiLevelType w:val="hybridMultilevel"/>
    <w:tmpl w:val="3C46D2C2"/>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BA4225D"/>
    <w:multiLevelType w:val="hybridMultilevel"/>
    <w:tmpl w:val="9E2A2324"/>
    <w:lvl w:ilvl="0" w:tplc="C0B0A07A">
      <w:start w:val="1"/>
      <w:numFmt w:val="bullet"/>
      <w:lvlText w:val="›"/>
      <w:lvlJc w:val="left"/>
      <w:pPr>
        <w:ind w:left="360" w:hanging="360"/>
      </w:pPr>
      <w:rPr>
        <w:rFonts w:ascii="STE Info Office" w:hAnsi="STE Info Office" w:hint="default"/>
        <w:b/>
        <w:i w:val="0"/>
        <w:color w:val="C00000"/>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9" w15:restartNumberingAfterBreak="0">
    <w:nsid w:val="59B40FCE"/>
    <w:multiLevelType w:val="hybridMultilevel"/>
    <w:tmpl w:val="2EA6F8C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61857E55"/>
    <w:multiLevelType w:val="hybridMultilevel"/>
    <w:tmpl w:val="AA8E7C1E"/>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CF55069"/>
    <w:multiLevelType w:val="hybridMultilevel"/>
    <w:tmpl w:val="16704A4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4D57168"/>
    <w:multiLevelType w:val="hybridMultilevel"/>
    <w:tmpl w:val="E3863A0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5"/>
  </w:num>
  <w:num w:numId="4">
    <w:abstractNumId w:val="4"/>
  </w:num>
  <w:num w:numId="5">
    <w:abstractNumId w:val="10"/>
  </w:num>
  <w:num w:numId="6">
    <w:abstractNumId w:val="0"/>
  </w:num>
  <w:num w:numId="7">
    <w:abstractNumId w:val="6"/>
  </w:num>
  <w:num w:numId="8">
    <w:abstractNumId w:val="3"/>
  </w:num>
  <w:num w:numId="9">
    <w:abstractNumId w:val="8"/>
  </w:num>
  <w:num w:numId="10">
    <w:abstractNumId w:val="1"/>
  </w:num>
  <w:num w:numId="11">
    <w:abstractNumId w:val="9"/>
  </w:num>
  <w:num w:numId="12">
    <w:abstractNumId w:val="2"/>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021"/>
  <w:hyphenationZone w:val="425"/>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3544"/>
    <w:rsid w:val="00006248"/>
    <w:rsid w:val="000067CA"/>
    <w:rsid w:val="00007D06"/>
    <w:rsid w:val="00012AE2"/>
    <w:rsid w:val="00013E2B"/>
    <w:rsid w:val="000224A6"/>
    <w:rsid w:val="0002437A"/>
    <w:rsid w:val="00024C7C"/>
    <w:rsid w:val="00026219"/>
    <w:rsid w:val="00026BC2"/>
    <w:rsid w:val="00027BE4"/>
    <w:rsid w:val="00035398"/>
    <w:rsid w:val="000357E6"/>
    <w:rsid w:val="0004200B"/>
    <w:rsid w:val="00045352"/>
    <w:rsid w:val="0004721D"/>
    <w:rsid w:val="00065486"/>
    <w:rsid w:val="00071B5D"/>
    <w:rsid w:val="00074728"/>
    <w:rsid w:val="00075A06"/>
    <w:rsid w:val="0008584D"/>
    <w:rsid w:val="00092763"/>
    <w:rsid w:val="00093417"/>
    <w:rsid w:val="00094A69"/>
    <w:rsid w:val="00097809"/>
    <w:rsid w:val="000A21E0"/>
    <w:rsid w:val="000A24E5"/>
    <w:rsid w:val="000A3F99"/>
    <w:rsid w:val="000A6E93"/>
    <w:rsid w:val="000B02AF"/>
    <w:rsid w:val="000B2721"/>
    <w:rsid w:val="000B775B"/>
    <w:rsid w:val="000C06CA"/>
    <w:rsid w:val="000C506D"/>
    <w:rsid w:val="000C5319"/>
    <w:rsid w:val="000D219D"/>
    <w:rsid w:val="000D6C7C"/>
    <w:rsid w:val="000E4AB9"/>
    <w:rsid w:val="000F160B"/>
    <w:rsid w:val="000F2EBC"/>
    <w:rsid w:val="000F34AF"/>
    <w:rsid w:val="000F7413"/>
    <w:rsid w:val="00101D9A"/>
    <w:rsid w:val="00101EA4"/>
    <w:rsid w:val="00102E82"/>
    <w:rsid w:val="00105088"/>
    <w:rsid w:val="00106A9C"/>
    <w:rsid w:val="0011336A"/>
    <w:rsid w:val="00125B06"/>
    <w:rsid w:val="00133544"/>
    <w:rsid w:val="0013703F"/>
    <w:rsid w:val="001504BF"/>
    <w:rsid w:val="00151024"/>
    <w:rsid w:val="001552C3"/>
    <w:rsid w:val="00155B60"/>
    <w:rsid w:val="00157341"/>
    <w:rsid w:val="00163A85"/>
    <w:rsid w:val="001707E2"/>
    <w:rsid w:val="00172228"/>
    <w:rsid w:val="001727B2"/>
    <w:rsid w:val="00177C61"/>
    <w:rsid w:val="0018239C"/>
    <w:rsid w:val="00184F9B"/>
    <w:rsid w:val="001865FA"/>
    <w:rsid w:val="00191504"/>
    <w:rsid w:val="00193B2D"/>
    <w:rsid w:val="001942A9"/>
    <w:rsid w:val="00195518"/>
    <w:rsid w:val="00195BFE"/>
    <w:rsid w:val="001A0701"/>
    <w:rsid w:val="001A1399"/>
    <w:rsid w:val="001A4504"/>
    <w:rsid w:val="001B2B2C"/>
    <w:rsid w:val="001B4580"/>
    <w:rsid w:val="001C2CA6"/>
    <w:rsid w:val="001C3DB6"/>
    <w:rsid w:val="001D0077"/>
    <w:rsid w:val="001D0AC4"/>
    <w:rsid w:val="001D0DC1"/>
    <w:rsid w:val="001D3B26"/>
    <w:rsid w:val="001D4190"/>
    <w:rsid w:val="001D51C9"/>
    <w:rsid w:val="001F438E"/>
    <w:rsid w:val="00204CD8"/>
    <w:rsid w:val="00211DA3"/>
    <w:rsid w:val="00212196"/>
    <w:rsid w:val="0021301E"/>
    <w:rsid w:val="002204B0"/>
    <w:rsid w:val="0022092A"/>
    <w:rsid w:val="00222540"/>
    <w:rsid w:val="00224EDC"/>
    <w:rsid w:val="002272B8"/>
    <w:rsid w:val="00227E77"/>
    <w:rsid w:val="00230630"/>
    <w:rsid w:val="00242B95"/>
    <w:rsid w:val="00245F61"/>
    <w:rsid w:val="00256F88"/>
    <w:rsid w:val="002572CC"/>
    <w:rsid w:val="00277026"/>
    <w:rsid w:val="00277091"/>
    <w:rsid w:val="002778C7"/>
    <w:rsid w:val="00277FB9"/>
    <w:rsid w:val="00283A53"/>
    <w:rsid w:val="00283D61"/>
    <w:rsid w:val="00293892"/>
    <w:rsid w:val="002939EF"/>
    <w:rsid w:val="0029444E"/>
    <w:rsid w:val="00294AE8"/>
    <w:rsid w:val="002951CE"/>
    <w:rsid w:val="002A0570"/>
    <w:rsid w:val="002C1358"/>
    <w:rsid w:val="002C332E"/>
    <w:rsid w:val="002C65E0"/>
    <w:rsid w:val="002D1078"/>
    <w:rsid w:val="002D23BD"/>
    <w:rsid w:val="002D6089"/>
    <w:rsid w:val="002D7411"/>
    <w:rsid w:val="002F0F4D"/>
    <w:rsid w:val="002F1041"/>
    <w:rsid w:val="002F49AC"/>
    <w:rsid w:val="002F5133"/>
    <w:rsid w:val="002F560D"/>
    <w:rsid w:val="00300F92"/>
    <w:rsid w:val="00311865"/>
    <w:rsid w:val="0032243B"/>
    <w:rsid w:val="0032684D"/>
    <w:rsid w:val="003333C3"/>
    <w:rsid w:val="003334FA"/>
    <w:rsid w:val="00337D2D"/>
    <w:rsid w:val="003406A5"/>
    <w:rsid w:val="003408A2"/>
    <w:rsid w:val="003443AA"/>
    <w:rsid w:val="0034492B"/>
    <w:rsid w:val="00362471"/>
    <w:rsid w:val="00362A75"/>
    <w:rsid w:val="0036412D"/>
    <w:rsid w:val="00364D2F"/>
    <w:rsid w:val="00372508"/>
    <w:rsid w:val="003755B8"/>
    <w:rsid w:val="003812B7"/>
    <w:rsid w:val="00382E41"/>
    <w:rsid w:val="0038395C"/>
    <w:rsid w:val="00386BDF"/>
    <w:rsid w:val="00390895"/>
    <w:rsid w:val="003A21FF"/>
    <w:rsid w:val="003A2444"/>
    <w:rsid w:val="003A5F81"/>
    <w:rsid w:val="003A67FB"/>
    <w:rsid w:val="003B0097"/>
    <w:rsid w:val="003B26A2"/>
    <w:rsid w:val="003B470C"/>
    <w:rsid w:val="003B71E8"/>
    <w:rsid w:val="003C0DA1"/>
    <w:rsid w:val="003C481C"/>
    <w:rsid w:val="003D6006"/>
    <w:rsid w:val="003E32C5"/>
    <w:rsid w:val="003E6A03"/>
    <w:rsid w:val="003F4BFA"/>
    <w:rsid w:val="004008C4"/>
    <w:rsid w:val="00402135"/>
    <w:rsid w:val="00405FB4"/>
    <w:rsid w:val="00411581"/>
    <w:rsid w:val="004123C4"/>
    <w:rsid w:val="004131A4"/>
    <w:rsid w:val="00414B0A"/>
    <w:rsid w:val="00416F8E"/>
    <w:rsid w:val="00422AC4"/>
    <w:rsid w:val="00435251"/>
    <w:rsid w:val="00435915"/>
    <w:rsid w:val="00443822"/>
    <w:rsid w:val="00453A2D"/>
    <w:rsid w:val="004568D6"/>
    <w:rsid w:val="00457E40"/>
    <w:rsid w:val="0046218A"/>
    <w:rsid w:val="004748D1"/>
    <w:rsid w:val="004750EC"/>
    <w:rsid w:val="004767C6"/>
    <w:rsid w:val="00476D0D"/>
    <w:rsid w:val="00491FC5"/>
    <w:rsid w:val="00492216"/>
    <w:rsid w:val="00497C56"/>
    <w:rsid w:val="004A040E"/>
    <w:rsid w:val="004A046D"/>
    <w:rsid w:val="004A0839"/>
    <w:rsid w:val="004A0D7E"/>
    <w:rsid w:val="004A5FB0"/>
    <w:rsid w:val="004A6174"/>
    <w:rsid w:val="004B276F"/>
    <w:rsid w:val="004B596B"/>
    <w:rsid w:val="004B6F40"/>
    <w:rsid w:val="004C6799"/>
    <w:rsid w:val="004C6D22"/>
    <w:rsid w:val="004D4DC0"/>
    <w:rsid w:val="004D6ED1"/>
    <w:rsid w:val="004D78E4"/>
    <w:rsid w:val="004E1BDC"/>
    <w:rsid w:val="004E5636"/>
    <w:rsid w:val="004E72C1"/>
    <w:rsid w:val="004F075E"/>
    <w:rsid w:val="004F2517"/>
    <w:rsid w:val="004F347F"/>
    <w:rsid w:val="004F3560"/>
    <w:rsid w:val="004F3D46"/>
    <w:rsid w:val="00501F1D"/>
    <w:rsid w:val="0050299B"/>
    <w:rsid w:val="00505AFB"/>
    <w:rsid w:val="00506E12"/>
    <w:rsid w:val="00512462"/>
    <w:rsid w:val="005250A7"/>
    <w:rsid w:val="00530F82"/>
    <w:rsid w:val="00533876"/>
    <w:rsid w:val="00533FF6"/>
    <w:rsid w:val="00534360"/>
    <w:rsid w:val="0053620D"/>
    <w:rsid w:val="0053704E"/>
    <w:rsid w:val="00540A4A"/>
    <w:rsid w:val="005433AD"/>
    <w:rsid w:val="005442F5"/>
    <w:rsid w:val="00567A80"/>
    <w:rsid w:val="00570DEB"/>
    <w:rsid w:val="0057220B"/>
    <w:rsid w:val="00576D7A"/>
    <w:rsid w:val="005814B9"/>
    <w:rsid w:val="005828B7"/>
    <w:rsid w:val="00582F63"/>
    <w:rsid w:val="0058371D"/>
    <w:rsid w:val="00583D40"/>
    <w:rsid w:val="00594CFC"/>
    <w:rsid w:val="005959C1"/>
    <w:rsid w:val="005A033E"/>
    <w:rsid w:val="005A1374"/>
    <w:rsid w:val="005B561C"/>
    <w:rsid w:val="005B6F6F"/>
    <w:rsid w:val="005C08A4"/>
    <w:rsid w:val="005C4A8B"/>
    <w:rsid w:val="005D493E"/>
    <w:rsid w:val="005D5C4D"/>
    <w:rsid w:val="005E207B"/>
    <w:rsid w:val="005F0B35"/>
    <w:rsid w:val="005F2B69"/>
    <w:rsid w:val="005F56F1"/>
    <w:rsid w:val="00602699"/>
    <w:rsid w:val="0061065E"/>
    <w:rsid w:val="006140B3"/>
    <w:rsid w:val="00615D0B"/>
    <w:rsid w:val="0061604A"/>
    <w:rsid w:val="00620EE2"/>
    <w:rsid w:val="00623D06"/>
    <w:rsid w:val="00625474"/>
    <w:rsid w:val="00627FC9"/>
    <w:rsid w:val="0063237C"/>
    <w:rsid w:val="00635219"/>
    <w:rsid w:val="00637507"/>
    <w:rsid w:val="00637B54"/>
    <w:rsid w:val="0064337D"/>
    <w:rsid w:val="006436D5"/>
    <w:rsid w:val="00644CF2"/>
    <w:rsid w:val="00645A2F"/>
    <w:rsid w:val="00654386"/>
    <w:rsid w:val="00657F1B"/>
    <w:rsid w:val="00661455"/>
    <w:rsid w:val="00667808"/>
    <w:rsid w:val="00667F30"/>
    <w:rsid w:val="00667FF6"/>
    <w:rsid w:val="00681F9D"/>
    <w:rsid w:val="006856FC"/>
    <w:rsid w:val="00686D9A"/>
    <w:rsid w:val="00693F65"/>
    <w:rsid w:val="00695577"/>
    <w:rsid w:val="006A010B"/>
    <w:rsid w:val="006A1E2B"/>
    <w:rsid w:val="006B026D"/>
    <w:rsid w:val="006B1E64"/>
    <w:rsid w:val="006B36A0"/>
    <w:rsid w:val="006B60CB"/>
    <w:rsid w:val="006C26FB"/>
    <w:rsid w:val="006C2D0A"/>
    <w:rsid w:val="006D5497"/>
    <w:rsid w:val="006D6E71"/>
    <w:rsid w:val="006E1A44"/>
    <w:rsid w:val="006E4FBD"/>
    <w:rsid w:val="006F4280"/>
    <w:rsid w:val="00700E67"/>
    <w:rsid w:val="00702C78"/>
    <w:rsid w:val="007040DF"/>
    <w:rsid w:val="007048B7"/>
    <w:rsid w:val="007074CA"/>
    <w:rsid w:val="00707CDD"/>
    <w:rsid w:val="0071249F"/>
    <w:rsid w:val="00712951"/>
    <w:rsid w:val="007135CF"/>
    <w:rsid w:val="0071609C"/>
    <w:rsid w:val="00724354"/>
    <w:rsid w:val="00734FDF"/>
    <w:rsid w:val="007363F0"/>
    <w:rsid w:val="007370EC"/>
    <w:rsid w:val="00737887"/>
    <w:rsid w:val="00746D7A"/>
    <w:rsid w:val="00746D8A"/>
    <w:rsid w:val="00750D72"/>
    <w:rsid w:val="00755128"/>
    <w:rsid w:val="00765B8A"/>
    <w:rsid w:val="0076770F"/>
    <w:rsid w:val="00773A3E"/>
    <w:rsid w:val="00773EEC"/>
    <w:rsid w:val="00774BFD"/>
    <w:rsid w:val="007859F2"/>
    <w:rsid w:val="00786A6B"/>
    <w:rsid w:val="007926F6"/>
    <w:rsid w:val="00793216"/>
    <w:rsid w:val="007A0F41"/>
    <w:rsid w:val="007A4105"/>
    <w:rsid w:val="007A569E"/>
    <w:rsid w:val="007A729D"/>
    <w:rsid w:val="007B0A0C"/>
    <w:rsid w:val="007B489E"/>
    <w:rsid w:val="007B6E36"/>
    <w:rsid w:val="007C0011"/>
    <w:rsid w:val="007C6E4B"/>
    <w:rsid w:val="007C74C1"/>
    <w:rsid w:val="007D50AF"/>
    <w:rsid w:val="007D584C"/>
    <w:rsid w:val="007E05ED"/>
    <w:rsid w:val="007E0885"/>
    <w:rsid w:val="007E4B97"/>
    <w:rsid w:val="007F00EF"/>
    <w:rsid w:val="007F44AE"/>
    <w:rsid w:val="0080200E"/>
    <w:rsid w:val="00810ADE"/>
    <w:rsid w:val="00810FAC"/>
    <w:rsid w:val="008158E0"/>
    <w:rsid w:val="008229E9"/>
    <w:rsid w:val="00825163"/>
    <w:rsid w:val="00833CD6"/>
    <w:rsid w:val="00836AA0"/>
    <w:rsid w:val="008373CA"/>
    <w:rsid w:val="0083758A"/>
    <w:rsid w:val="00841012"/>
    <w:rsid w:val="00841C4B"/>
    <w:rsid w:val="00842378"/>
    <w:rsid w:val="008430DB"/>
    <w:rsid w:val="008450D7"/>
    <w:rsid w:val="00847155"/>
    <w:rsid w:val="00847338"/>
    <w:rsid w:val="0085174A"/>
    <w:rsid w:val="00857FDD"/>
    <w:rsid w:val="008656F1"/>
    <w:rsid w:val="0086593C"/>
    <w:rsid w:val="0086677D"/>
    <w:rsid w:val="008672EA"/>
    <w:rsid w:val="00872AF6"/>
    <w:rsid w:val="008740A2"/>
    <w:rsid w:val="00882C88"/>
    <w:rsid w:val="00893373"/>
    <w:rsid w:val="008940B7"/>
    <w:rsid w:val="00895288"/>
    <w:rsid w:val="008962EC"/>
    <w:rsid w:val="008B2835"/>
    <w:rsid w:val="008C1A49"/>
    <w:rsid w:val="008C3CCF"/>
    <w:rsid w:val="008C4D15"/>
    <w:rsid w:val="008D4385"/>
    <w:rsid w:val="008D6AB3"/>
    <w:rsid w:val="008E4736"/>
    <w:rsid w:val="008F5A04"/>
    <w:rsid w:val="008F6EA1"/>
    <w:rsid w:val="00903D94"/>
    <w:rsid w:val="00904B1B"/>
    <w:rsid w:val="009055DC"/>
    <w:rsid w:val="00905AA2"/>
    <w:rsid w:val="00914144"/>
    <w:rsid w:val="009151C9"/>
    <w:rsid w:val="009219CD"/>
    <w:rsid w:val="00922B5D"/>
    <w:rsid w:val="009253F5"/>
    <w:rsid w:val="00925C32"/>
    <w:rsid w:val="00932F10"/>
    <w:rsid w:val="00940CDF"/>
    <w:rsid w:val="009418AB"/>
    <w:rsid w:val="00942376"/>
    <w:rsid w:val="009442CD"/>
    <w:rsid w:val="009543C4"/>
    <w:rsid w:val="0096063E"/>
    <w:rsid w:val="009700CC"/>
    <w:rsid w:val="009768C6"/>
    <w:rsid w:val="009778E7"/>
    <w:rsid w:val="00982834"/>
    <w:rsid w:val="0098791A"/>
    <w:rsid w:val="00993F5E"/>
    <w:rsid w:val="009944C4"/>
    <w:rsid w:val="00995EFD"/>
    <w:rsid w:val="009A0FA0"/>
    <w:rsid w:val="009A58D9"/>
    <w:rsid w:val="009A5EC4"/>
    <w:rsid w:val="009A6E2D"/>
    <w:rsid w:val="009A7D59"/>
    <w:rsid w:val="009A7F5A"/>
    <w:rsid w:val="009B2A6B"/>
    <w:rsid w:val="009B5BC4"/>
    <w:rsid w:val="009C0C5F"/>
    <w:rsid w:val="009C3D82"/>
    <w:rsid w:val="009D0029"/>
    <w:rsid w:val="009D074D"/>
    <w:rsid w:val="009D147F"/>
    <w:rsid w:val="009D1E26"/>
    <w:rsid w:val="009D31D0"/>
    <w:rsid w:val="009D400F"/>
    <w:rsid w:val="009E05A2"/>
    <w:rsid w:val="009E37CC"/>
    <w:rsid w:val="009E6B72"/>
    <w:rsid w:val="009F0CBA"/>
    <w:rsid w:val="009F0DAA"/>
    <w:rsid w:val="009F1FEB"/>
    <w:rsid w:val="00A00136"/>
    <w:rsid w:val="00A004D3"/>
    <w:rsid w:val="00A120B7"/>
    <w:rsid w:val="00A124AC"/>
    <w:rsid w:val="00A140C0"/>
    <w:rsid w:val="00A201C2"/>
    <w:rsid w:val="00A20BB7"/>
    <w:rsid w:val="00A2218E"/>
    <w:rsid w:val="00A25C86"/>
    <w:rsid w:val="00A32CC7"/>
    <w:rsid w:val="00A33C55"/>
    <w:rsid w:val="00A375F2"/>
    <w:rsid w:val="00A37E68"/>
    <w:rsid w:val="00A5074B"/>
    <w:rsid w:val="00A51D1A"/>
    <w:rsid w:val="00A54B1D"/>
    <w:rsid w:val="00A55FAB"/>
    <w:rsid w:val="00A562C6"/>
    <w:rsid w:val="00A56D22"/>
    <w:rsid w:val="00A60844"/>
    <w:rsid w:val="00A617E8"/>
    <w:rsid w:val="00A6248A"/>
    <w:rsid w:val="00A743E1"/>
    <w:rsid w:val="00A80B2F"/>
    <w:rsid w:val="00A8164A"/>
    <w:rsid w:val="00A84C23"/>
    <w:rsid w:val="00A8635D"/>
    <w:rsid w:val="00A91752"/>
    <w:rsid w:val="00A92D53"/>
    <w:rsid w:val="00A94318"/>
    <w:rsid w:val="00AA136B"/>
    <w:rsid w:val="00AA18AA"/>
    <w:rsid w:val="00AA5A31"/>
    <w:rsid w:val="00AA6FBE"/>
    <w:rsid w:val="00AA7DC2"/>
    <w:rsid w:val="00AB315A"/>
    <w:rsid w:val="00AC5F14"/>
    <w:rsid w:val="00AC7213"/>
    <w:rsid w:val="00AD00B3"/>
    <w:rsid w:val="00AD1769"/>
    <w:rsid w:val="00AD6104"/>
    <w:rsid w:val="00AE2120"/>
    <w:rsid w:val="00AF4EE9"/>
    <w:rsid w:val="00B00D7D"/>
    <w:rsid w:val="00B02E05"/>
    <w:rsid w:val="00B04FCA"/>
    <w:rsid w:val="00B078E9"/>
    <w:rsid w:val="00B10D9B"/>
    <w:rsid w:val="00B12508"/>
    <w:rsid w:val="00B12E18"/>
    <w:rsid w:val="00B1396D"/>
    <w:rsid w:val="00B1674B"/>
    <w:rsid w:val="00B17DF5"/>
    <w:rsid w:val="00B22311"/>
    <w:rsid w:val="00B25C1C"/>
    <w:rsid w:val="00B30C93"/>
    <w:rsid w:val="00B32E14"/>
    <w:rsid w:val="00B33F0C"/>
    <w:rsid w:val="00B357E2"/>
    <w:rsid w:val="00B3619F"/>
    <w:rsid w:val="00B41197"/>
    <w:rsid w:val="00B42580"/>
    <w:rsid w:val="00B45976"/>
    <w:rsid w:val="00B53628"/>
    <w:rsid w:val="00B6601F"/>
    <w:rsid w:val="00B66ACD"/>
    <w:rsid w:val="00B712DE"/>
    <w:rsid w:val="00B72FDD"/>
    <w:rsid w:val="00B84279"/>
    <w:rsid w:val="00B869ED"/>
    <w:rsid w:val="00B91742"/>
    <w:rsid w:val="00B96BFE"/>
    <w:rsid w:val="00BA213E"/>
    <w:rsid w:val="00BA405B"/>
    <w:rsid w:val="00BA4549"/>
    <w:rsid w:val="00BA767F"/>
    <w:rsid w:val="00BB24C7"/>
    <w:rsid w:val="00BB452A"/>
    <w:rsid w:val="00BB527E"/>
    <w:rsid w:val="00BC3840"/>
    <w:rsid w:val="00BC7ED6"/>
    <w:rsid w:val="00BD5AAD"/>
    <w:rsid w:val="00BD7CD5"/>
    <w:rsid w:val="00BE07A6"/>
    <w:rsid w:val="00BE1CEC"/>
    <w:rsid w:val="00BF72D2"/>
    <w:rsid w:val="00C015CD"/>
    <w:rsid w:val="00C02400"/>
    <w:rsid w:val="00C029FE"/>
    <w:rsid w:val="00C05082"/>
    <w:rsid w:val="00C10149"/>
    <w:rsid w:val="00C1686D"/>
    <w:rsid w:val="00C23CF8"/>
    <w:rsid w:val="00C303CF"/>
    <w:rsid w:val="00C32575"/>
    <w:rsid w:val="00C37D0E"/>
    <w:rsid w:val="00C43473"/>
    <w:rsid w:val="00C45531"/>
    <w:rsid w:val="00C4736E"/>
    <w:rsid w:val="00C50836"/>
    <w:rsid w:val="00C5309D"/>
    <w:rsid w:val="00C63CAD"/>
    <w:rsid w:val="00C66220"/>
    <w:rsid w:val="00C66C96"/>
    <w:rsid w:val="00C70F0E"/>
    <w:rsid w:val="00C72912"/>
    <w:rsid w:val="00C909E4"/>
    <w:rsid w:val="00C93438"/>
    <w:rsid w:val="00C93B40"/>
    <w:rsid w:val="00C97CB6"/>
    <w:rsid w:val="00CA0F09"/>
    <w:rsid w:val="00CA2F69"/>
    <w:rsid w:val="00CA414A"/>
    <w:rsid w:val="00CA6678"/>
    <w:rsid w:val="00CA6C80"/>
    <w:rsid w:val="00CA7050"/>
    <w:rsid w:val="00CB05DD"/>
    <w:rsid w:val="00CB192E"/>
    <w:rsid w:val="00CB36AF"/>
    <w:rsid w:val="00CB5F6A"/>
    <w:rsid w:val="00CC5C93"/>
    <w:rsid w:val="00CD36B0"/>
    <w:rsid w:val="00CD4181"/>
    <w:rsid w:val="00CD462E"/>
    <w:rsid w:val="00CD509C"/>
    <w:rsid w:val="00CD5DCD"/>
    <w:rsid w:val="00CF063B"/>
    <w:rsid w:val="00CF07F7"/>
    <w:rsid w:val="00CF2AE2"/>
    <w:rsid w:val="00CF63A5"/>
    <w:rsid w:val="00D038BB"/>
    <w:rsid w:val="00D120BA"/>
    <w:rsid w:val="00D138B8"/>
    <w:rsid w:val="00D2015D"/>
    <w:rsid w:val="00D20A88"/>
    <w:rsid w:val="00D2158B"/>
    <w:rsid w:val="00D216A5"/>
    <w:rsid w:val="00D21BD8"/>
    <w:rsid w:val="00D23B40"/>
    <w:rsid w:val="00D275AF"/>
    <w:rsid w:val="00D27718"/>
    <w:rsid w:val="00D30084"/>
    <w:rsid w:val="00D32821"/>
    <w:rsid w:val="00D335E1"/>
    <w:rsid w:val="00D34708"/>
    <w:rsid w:val="00D35971"/>
    <w:rsid w:val="00D35CE3"/>
    <w:rsid w:val="00D37869"/>
    <w:rsid w:val="00D41076"/>
    <w:rsid w:val="00D43647"/>
    <w:rsid w:val="00D50597"/>
    <w:rsid w:val="00D55AF3"/>
    <w:rsid w:val="00D60074"/>
    <w:rsid w:val="00D663B9"/>
    <w:rsid w:val="00D67171"/>
    <w:rsid w:val="00D67FA1"/>
    <w:rsid w:val="00D703D2"/>
    <w:rsid w:val="00D71EAF"/>
    <w:rsid w:val="00D758D7"/>
    <w:rsid w:val="00D8213E"/>
    <w:rsid w:val="00D853BA"/>
    <w:rsid w:val="00D86EE6"/>
    <w:rsid w:val="00D96C9B"/>
    <w:rsid w:val="00DA064C"/>
    <w:rsid w:val="00DA1644"/>
    <w:rsid w:val="00DA6DA1"/>
    <w:rsid w:val="00DB0CF9"/>
    <w:rsid w:val="00DB13CF"/>
    <w:rsid w:val="00DB3E48"/>
    <w:rsid w:val="00DB45C0"/>
    <w:rsid w:val="00DC223D"/>
    <w:rsid w:val="00DC5B97"/>
    <w:rsid w:val="00DC6DD5"/>
    <w:rsid w:val="00DD02A5"/>
    <w:rsid w:val="00DD7B66"/>
    <w:rsid w:val="00DF1375"/>
    <w:rsid w:val="00E0463F"/>
    <w:rsid w:val="00E1087F"/>
    <w:rsid w:val="00E110B7"/>
    <w:rsid w:val="00E13DC8"/>
    <w:rsid w:val="00E22D88"/>
    <w:rsid w:val="00E2389F"/>
    <w:rsid w:val="00E3001D"/>
    <w:rsid w:val="00E33F26"/>
    <w:rsid w:val="00E3481F"/>
    <w:rsid w:val="00E35017"/>
    <w:rsid w:val="00E35EE1"/>
    <w:rsid w:val="00E44ADA"/>
    <w:rsid w:val="00E47BF6"/>
    <w:rsid w:val="00E47CB1"/>
    <w:rsid w:val="00E54B38"/>
    <w:rsid w:val="00E6456C"/>
    <w:rsid w:val="00E656A4"/>
    <w:rsid w:val="00E73964"/>
    <w:rsid w:val="00E82F98"/>
    <w:rsid w:val="00E84ADB"/>
    <w:rsid w:val="00E85F27"/>
    <w:rsid w:val="00E87CA7"/>
    <w:rsid w:val="00E9545C"/>
    <w:rsid w:val="00EA4066"/>
    <w:rsid w:val="00EA5C7A"/>
    <w:rsid w:val="00EC0563"/>
    <w:rsid w:val="00ED0E23"/>
    <w:rsid w:val="00ED359C"/>
    <w:rsid w:val="00ED5FFF"/>
    <w:rsid w:val="00ED756D"/>
    <w:rsid w:val="00EE550B"/>
    <w:rsid w:val="00EF23C9"/>
    <w:rsid w:val="00EF3E43"/>
    <w:rsid w:val="00EF7C0D"/>
    <w:rsid w:val="00F01433"/>
    <w:rsid w:val="00F046A7"/>
    <w:rsid w:val="00F06272"/>
    <w:rsid w:val="00F138D8"/>
    <w:rsid w:val="00F14014"/>
    <w:rsid w:val="00F158B9"/>
    <w:rsid w:val="00F15EF1"/>
    <w:rsid w:val="00F22887"/>
    <w:rsid w:val="00F239A5"/>
    <w:rsid w:val="00F245F3"/>
    <w:rsid w:val="00F24E92"/>
    <w:rsid w:val="00F26304"/>
    <w:rsid w:val="00F26513"/>
    <w:rsid w:val="00F33F31"/>
    <w:rsid w:val="00F439A6"/>
    <w:rsid w:val="00F53C8B"/>
    <w:rsid w:val="00F54175"/>
    <w:rsid w:val="00F650C2"/>
    <w:rsid w:val="00F845F6"/>
    <w:rsid w:val="00F87D6D"/>
    <w:rsid w:val="00F9046C"/>
    <w:rsid w:val="00F94422"/>
    <w:rsid w:val="00F97700"/>
    <w:rsid w:val="00FA27DE"/>
    <w:rsid w:val="00FA296E"/>
    <w:rsid w:val="00FA5DF3"/>
    <w:rsid w:val="00FB0CAF"/>
    <w:rsid w:val="00FB4AD3"/>
    <w:rsid w:val="00FB4BDA"/>
    <w:rsid w:val="00FC3822"/>
    <w:rsid w:val="00FC4BD9"/>
    <w:rsid w:val="00FC4D9F"/>
    <w:rsid w:val="00FD2A6D"/>
    <w:rsid w:val="00FD3595"/>
    <w:rsid w:val="00FD75E7"/>
    <w:rsid w:val="00FE1485"/>
    <w:rsid w:val="00FE4D33"/>
    <w:rsid w:val="00FF1C1F"/>
    <w:rsid w:val="00FF52B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F5A4327"/>
  <w15:chartTrackingRefBased/>
  <w15:docId w15:val="{E5C4A874-6D1A-46D4-AFB3-9F730DE5C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CH"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D21BD8"/>
    <w:rPr>
      <w:sz w:val="24"/>
      <w:szCs w:val="24"/>
      <w:lang w:eastAsia="de-DE"/>
    </w:rPr>
  </w:style>
  <w:style w:type="paragraph" w:styleId="berschrift1">
    <w:name w:val="heading 1"/>
    <w:basedOn w:val="Standard"/>
    <w:next w:val="Standard"/>
    <w:link w:val="berschrift1Zchn"/>
    <w:qFormat/>
    <w:rsid w:val="003333C3"/>
    <w:pPr>
      <w:keepNext/>
      <w:outlineLvl w:val="0"/>
    </w:pPr>
    <w:rPr>
      <w:rFonts w:ascii="Arial" w:hAnsi="Arial"/>
      <w:b/>
      <w:bCs/>
    </w:rPr>
  </w:style>
  <w:style w:type="paragraph" w:styleId="berschrift2">
    <w:name w:val="heading 2"/>
    <w:basedOn w:val="Standard"/>
    <w:next w:val="Standard"/>
    <w:link w:val="berschrift2Zchn"/>
    <w:semiHidden/>
    <w:unhideWhenUsed/>
    <w:qFormat/>
    <w:rsid w:val="00A32CC7"/>
    <w:pPr>
      <w:keepNext/>
      <w:spacing w:before="240" w:after="60"/>
      <w:outlineLvl w:val="1"/>
    </w:pPr>
    <w:rPr>
      <w:rFonts w:ascii="Cambria" w:hAnsi="Cambria"/>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133544"/>
    <w:rPr>
      <w:color w:val="0000FF"/>
      <w:u w:val="single"/>
    </w:rPr>
  </w:style>
  <w:style w:type="paragraph" w:styleId="Sprechblasentext">
    <w:name w:val="Balloon Text"/>
    <w:basedOn w:val="Standard"/>
    <w:link w:val="SprechblasentextZchn"/>
    <w:rsid w:val="00841012"/>
    <w:rPr>
      <w:rFonts w:ascii="Tahoma" w:hAnsi="Tahoma"/>
      <w:sz w:val="16"/>
      <w:szCs w:val="16"/>
    </w:rPr>
  </w:style>
  <w:style w:type="character" w:customStyle="1" w:styleId="SprechblasentextZchn">
    <w:name w:val="Sprechblasentext Zchn"/>
    <w:link w:val="Sprechblasentext"/>
    <w:rsid w:val="00841012"/>
    <w:rPr>
      <w:rFonts w:ascii="Tahoma" w:hAnsi="Tahoma" w:cs="Tahoma"/>
      <w:sz w:val="16"/>
      <w:szCs w:val="16"/>
      <w:lang w:val="fr-CH" w:eastAsia="de-DE"/>
    </w:rPr>
  </w:style>
  <w:style w:type="table" w:styleId="Tabellenraster">
    <w:name w:val="Table Grid"/>
    <w:basedOn w:val="NormaleTabelle"/>
    <w:rsid w:val="00645A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link w:val="berschrift1"/>
    <w:rsid w:val="003333C3"/>
    <w:rPr>
      <w:rFonts w:ascii="Arial" w:hAnsi="Arial"/>
      <w:b/>
      <w:bCs/>
      <w:sz w:val="24"/>
      <w:szCs w:val="24"/>
      <w:lang w:val="fr-CH" w:eastAsia="de-DE"/>
    </w:rPr>
  </w:style>
  <w:style w:type="paragraph" w:styleId="Kopfzeile">
    <w:name w:val="header"/>
    <w:basedOn w:val="Standard"/>
    <w:link w:val="KopfzeileZchn"/>
    <w:unhideWhenUsed/>
    <w:rsid w:val="003333C3"/>
    <w:pPr>
      <w:tabs>
        <w:tab w:val="center" w:pos="4536"/>
        <w:tab w:val="right" w:pos="9072"/>
      </w:tabs>
    </w:pPr>
    <w:rPr>
      <w:rFonts w:ascii="Arial" w:hAnsi="Arial"/>
      <w:sz w:val="20"/>
    </w:rPr>
  </w:style>
  <w:style w:type="character" w:customStyle="1" w:styleId="KopfzeileZchn">
    <w:name w:val="Kopfzeile Zchn"/>
    <w:link w:val="Kopfzeile"/>
    <w:rsid w:val="003333C3"/>
    <w:rPr>
      <w:rFonts w:ascii="Arial" w:hAnsi="Arial"/>
      <w:szCs w:val="24"/>
      <w:lang w:val="fr-CH" w:eastAsia="de-DE"/>
    </w:rPr>
  </w:style>
  <w:style w:type="paragraph" w:styleId="Fuzeile">
    <w:name w:val="footer"/>
    <w:basedOn w:val="Standard"/>
    <w:link w:val="FuzeileZchn"/>
    <w:rsid w:val="00E3481F"/>
    <w:pPr>
      <w:tabs>
        <w:tab w:val="center" w:pos="4536"/>
        <w:tab w:val="right" w:pos="9072"/>
      </w:tabs>
    </w:pPr>
  </w:style>
  <w:style w:type="character" w:customStyle="1" w:styleId="FuzeileZchn">
    <w:name w:val="Fußzeile Zchn"/>
    <w:link w:val="Fuzeile"/>
    <w:rsid w:val="00E3481F"/>
    <w:rPr>
      <w:sz w:val="24"/>
      <w:szCs w:val="24"/>
      <w:lang w:val="fr-CH" w:eastAsia="de-DE"/>
    </w:rPr>
  </w:style>
  <w:style w:type="paragraph" w:customStyle="1" w:styleId="Pressetext">
    <w:name w:val="Pressetext"/>
    <w:rsid w:val="00E85F27"/>
    <w:pPr>
      <w:spacing w:after="200" w:line="288" w:lineRule="auto"/>
    </w:pPr>
    <w:rPr>
      <w:rFonts w:ascii="Arial" w:hAnsi="Arial" w:cs="Arial"/>
      <w:color w:val="444444"/>
      <w:szCs w:val="15"/>
      <w:lang w:eastAsia="de-DE"/>
    </w:rPr>
  </w:style>
  <w:style w:type="character" w:customStyle="1" w:styleId="berschrift2Zchn">
    <w:name w:val="Überschrift 2 Zchn"/>
    <w:link w:val="berschrift2"/>
    <w:semiHidden/>
    <w:rsid w:val="00A32CC7"/>
    <w:rPr>
      <w:rFonts w:ascii="Cambria" w:eastAsia="Times New Roman" w:hAnsi="Cambria" w:cs="Times New Roman"/>
      <w:b/>
      <w:bCs/>
      <w:i/>
      <w:iCs/>
      <w:sz w:val="28"/>
      <w:szCs w:val="28"/>
      <w:lang w:val="fr-CH" w:eastAsia="de-DE"/>
    </w:rPr>
  </w:style>
  <w:style w:type="character" w:styleId="NichtaufgelsteErwhnung">
    <w:name w:val="Unresolved Mention"/>
    <w:uiPriority w:val="99"/>
    <w:semiHidden/>
    <w:unhideWhenUsed/>
    <w:rsid w:val="00435915"/>
    <w:rPr>
      <w:color w:val="605E5C"/>
      <w:shd w:val="clear" w:color="auto" w:fill="E1DFDD"/>
    </w:rPr>
  </w:style>
  <w:style w:type="paragraph" w:customStyle="1" w:styleId="nau-t-typography-display-3-light">
    <w:name w:val="nau-t-typography-display-3-light"/>
    <w:basedOn w:val="Standard"/>
    <w:rsid w:val="00895288"/>
    <w:pPr>
      <w:spacing w:before="100" w:beforeAutospacing="1" w:after="100" w:afterAutospacing="1"/>
    </w:pPr>
    <w:rPr>
      <w:lang w:eastAsia="de-CH"/>
    </w:rPr>
  </w:style>
  <w:style w:type="character" w:styleId="BesuchterLink">
    <w:name w:val="FollowedHyperlink"/>
    <w:basedOn w:val="Absatz-Standardschriftart"/>
    <w:rsid w:val="005250A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035399">
      <w:bodyDiv w:val="1"/>
      <w:marLeft w:val="0"/>
      <w:marRight w:val="0"/>
      <w:marTop w:val="0"/>
      <w:marBottom w:val="0"/>
      <w:divBdr>
        <w:top w:val="none" w:sz="0" w:space="0" w:color="auto"/>
        <w:left w:val="none" w:sz="0" w:space="0" w:color="auto"/>
        <w:bottom w:val="none" w:sz="0" w:space="0" w:color="auto"/>
        <w:right w:val="none" w:sz="0" w:space="0" w:color="auto"/>
      </w:divBdr>
    </w:div>
    <w:div w:id="430972896">
      <w:bodyDiv w:val="1"/>
      <w:marLeft w:val="0"/>
      <w:marRight w:val="0"/>
      <w:marTop w:val="0"/>
      <w:marBottom w:val="0"/>
      <w:divBdr>
        <w:top w:val="none" w:sz="0" w:space="0" w:color="auto"/>
        <w:left w:val="none" w:sz="0" w:space="0" w:color="auto"/>
        <w:bottom w:val="none" w:sz="0" w:space="0" w:color="auto"/>
        <w:right w:val="none" w:sz="0" w:space="0" w:color="auto"/>
      </w:divBdr>
    </w:div>
    <w:div w:id="647823459">
      <w:bodyDiv w:val="1"/>
      <w:marLeft w:val="0"/>
      <w:marRight w:val="0"/>
      <w:marTop w:val="0"/>
      <w:marBottom w:val="0"/>
      <w:divBdr>
        <w:top w:val="none" w:sz="0" w:space="0" w:color="auto"/>
        <w:left w:val="none" w:sz="0" w:space="0" w:color="auto"/>
        <w:bottom w:val="none" w:sz="0" w:space="0" w:color="auto"/>
        <w:right w:val="none" w:sz="0" w:space="0" w:color="auto"/>
      </w:divBdr>
    </w:div>
    <w:div w:id="670450402">
      <w:bodyDiv w:val="1"/>
      <w:marLeft w:val="0"/>
      <w:marRight w:val="0"/>
      <w:marTop w:val="0"/>
      <w:marBottom w:val="0"/>
      <w:divBdr>
        <w:top w:val="none" w:sz="0" w:space="0" w:color="auto"/>
        <w:left w:val="none" w:sz="0" w:space="0" w:color="auto"/>
        <w:bottom w:val="none" w:sz="0" w:space="0" w:color="auto"/>
        <w:right w:val="none" w:sz="0" w:space="0" w:color="auto"/>
      </w:divBdr>
    </w:div>
    <w:div w:id="1126966510">
      <w:bodyDiv w:val="1"/>
      <w:marLeft w:val="0"/>
      <w:marRight w:val="0"/>
      <w:marTop w:val="0"/>
      <w:marBottom w:val="0"/>
      <w:divBdr>
        <w:top w:val="none" w:sz="0" w:space="0" w:color="auto"/>
        <w:left w:val="none" w:sz="0" w:space="0" w:color="auto"/>
        <w:bottom w:val="none" w:sz="0" w:space="0" w:color="auto"/>
        <w:right w:val="none" w:sz="0" w:space="0" w:color="auto"/>
      </w:divBdr>
    </w:div>
    <w:div w:id="1332172800">
      <w:bodyDiv w:val="1"/>
      <w:marLeft w:val="0"/>
      <w:marRight w:val="0"/>
      <w:marTop w:val="0"/>
      <w:marBottom w:val="0"/>
      <w:divBdr>
        <w:top w:val="none" w:sz="0" w:space="0" w:color="auto"/>
        <w:left w:val="none" w:sz="0" w:space="0" w:color="auto"/>
        <w:bottom w:val="none" w:sz="0" w:space="0" w:color="auto"/>
        <w:right w:val="none" w:sz="0" w:space="0" w:color="auto"/>
      </w:divBdr>
    </w:div>
    <w:div w:id="1992825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s://www.leprogrammebatiments.ch/f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733</Words>
  <Characters>4622</Characters>
  <Application>Microsoft Office Word</Application>
  <DocSecurity>0</DocSecurity>
  <Lines>38</Lines>
  <Paragraphs>10</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Firma</vt:lpstr>
      <vt:lpstr>Firma</vt:lpstr>
    </vt:vector>
  </TitlesOfParts>
  <Company>HP</Company>
  <LinksUpToDate>false</LinksUpToDate>
  <CharactersWithSpaces>5345</CharactersWithSpaces>
  <SharedDoc>false</SharedDoc>
  <HLinks>
    <vt:vector size="6" baseType="variant">
      <vt:variant>
        <vt:i4>2097267</vt:i4>
      </vt:variant>
      <vt:variant>
        <vt:i4>3</vt:i4>
      </vt:variant>
      <vt:variant>
        <vt:i4>0</vt:i4>
      </vt:variant>
      <vt:variant>
        <vt:i4>5</vt:i4>
      </vt:variant>
      <vt:variant>
        <vt:lpwstr>https://www.dasgebaeudeprogramm.ch/de/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Firma</dc:title>
  <dc:subject/>
  <dc:creator>maria.guarino</dc:creator>
  <cp:keywords/>
  <cp:lastModifiedBy>Laube, Sibylle</cp:lastModifiedBy>
  <cp:revision>2</cp:revision>
  <cp:lastPrinted>2014-08-14T07:06:00Z</cp:lastPrinted>
  <dcterms:created xsi:type="dcterms:W3CDTF">2021-09-13T13:16:00Z</dcterms:created>
  <dcterms:modified xsi:type="dcterms:W3CDTF">2021-09-13T13:16:00Z</dcterms:modified>
</cp:coreProperties>
</file>