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sidRPr="00D0592C">
        <w:rPr>
          <w:rFonts w:ascii="STE Info Office" w:hAnsi="STE Info Office" w:cs="Arial"/>
          <w:color w:val="D11437"/>
          <w:sz w:val="30"/>
          <w:szCs w:val="30"/>
        </w:rPr>
        <w:t>Pressemitteilung</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49D93FD9" w:rsidR="00D0592C" w:rsidRPr="007F44AE" w:rsidRDefault="00AB56DD"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303" w:type="dxa"/>
            <w:tcBorders>
              <w:top w:val="nil"/>
              <w:bottom w:val="nil"/>
            </w:tcBorders>
            <w:shd w:val="clear" w:color="auto" w:fill="auto"/>
          </w:tcPr>
          <w:p w14:paraId="2FA60C02" w14:textId="7DE3C281"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481E31">
              <w:rPr>
                <w:rFonts w:ascii="STE Info Office" w:hAnsi="STE Info Office" w:cs="Arial"/>
                <w:noProof/>
                <w:sz w:val="18"/>
                <w:szCs w:val="18"/>
                <w:lang w:val="de-CH"/>
              </w:rPr>
              <w:t>24. Mai 2022</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303" w:type="dxa"/>
            <w:tcBorders>
              <w:top w:val="nil"/>
              <w:bottom w:val="nil"/>
            </w:tcBorders>
            <w:shd w:val="clear" w:color="auto" w:fill="auto"/>
          </w:tcPr>
          <w:p w14:paraId="63774BAE" w14:textId="4CD1D408" w:rsidR="00D0592C" w:rsidRPr="007F44AE" w:rsidRDefault="00AB56DD"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2EE23306" w14:textId="7C314DFE" w:rsidR="00B21D46" w:rsidRDefault="007616C6" w:rsidP="00B21D46">
      <w:pPr>
        <w:rPr>
          <w:rFonts w:ascii="STE Info Office" w:hAnsi="STE Info Office" w:cs="Arial"/>
          <w:b/>
          <w:sz w:val="26"/>
          <w:szCs w:val="26"/>
        </w:rPr>
      </w:pPr>
      <w:r>
        <w:rPr>
          <w:rFonts w:ascii="STE Info Office" w:hAnsi="STE Info Office" w:cs="Arial"/>
          <w:b/>
          <w:sz w:val="26"/>
          <w:szCs w:val="26"/>
        </w:rPr>
        <w:t>85 Prozent der Schweizer wollen mit der Energiewende Arbeitsplätze schaffen</w:t>
      </w:r>
    </w:p>
    <w:p w14:paraId="09E7D601" w14:textId="3CD44B57" w:rsidR="00D0592C" w:rsidRDefault="00D0592C" w:rsidP="00D0592C">
      <w:pPr>
        <w:tabs>
          <w:tab w:val="left" w:pos="1800"/>
          <w:tab w:val="left" w:pos="3720"/>
          <w:tab w:val="left" w:pos="5400"/>
          <w:tab w:val="left" w:pos="7080"/>
        </w:tabs>
        <w:rPr>
          <w:rFonts w:ascii="STE Info Office" w:hAnsi="STE Info Office" w:cs="Arial"/>
          <w:sz w:val="22"/>
          <w:szCs w:val="22"/>
        </w:rPr>
      </w:pPr>
    </w:p>
    <w:p w14:paraId="375B2F2F" w14:textId="77777777" w:rsidR="000F127F" w:rsidRDefault="000F127F" w:rsidP="00D0592C">
      <w:pPr>
        <w:tabs>
          <w:tab w:val="left" w:pos="1800"/>
          <w:tab w:val="left" w:pos="3720"/>
          <w:tab w:val="left" w:pos="5400"/>
          <w:tab w:val="left" w:pos="7080"/>
        </w:tabs>
        <w:rPr>
          <w:rFonts w:ascii="STE Info Office" w:hAnsi="STE Info Office" w:cs="Arial"/>
          <w:sz w:val="22"/>
          <w:szCs w:val="22"/>
        </w:rPr>
      </w:pPr>
    </w:p>
    <w:p w14:paraId="7D5DA83E" w14:textId="590823B7" w:rsidR="00B21D46" w:rsidRDefault="007616C6" w:rsidP="000F127F">
      <w:pPr>
        <w:tabs>
          <w:tab w:val="left" w:pos="1800"/>
          <w:tab w:val="left" w:pos="3720"/>
          <w:tab w:val="left" w:pos="5400"/>
          <w:tab w:val="left" w:pos="7080"/>
        </w:tabs>
        <w:rPr>
          <w:rFonts w:ascii="STE Info Office" w:hAnsi="STE Info Office" w:cs="Arial"/>
          <w:i/>
          <w:iCs/>
          <w:sz w:val="22"/>
          <w:szCs w:val="22"/>
        </w:rPr>
      </w:pPr>
      <w:r>
        <w:rPr>
          <w:rFonts w:ascii="STE Info Office" w:hAnsi="STE Info Office" w:cs="Arial"/>
          <w:i/>
          <w:iCs/>
          <w:sz w:val="22"/>
          <w:szCs w:val="22"/>
        </w:rPr>
        <w:t>Für 85 Prozent der Schweizerinnen und Schweizer ist es ein wichtiges Ziel der Energiewende, neue Arbeitsplätze mit Umwelt-Technologie zu schaffen. 79 Prozent halten Jobs im Green-Tech-Bereich für attrakti</w:t>
      </w:r>
      <w:r w:rsidR="00801628">
        <w:rPr>
          <w:rFonts w:ascii="STE Info Office" w:hAnsi="STE Info Office" w:cs="Arial"/>
          <w:i/>
          <w:iCs/>
          <w:sz w:val="22"/>
          <w:szCs w:val="22"/>
        </w:rPr>
        <w:t>v</w:t>
      </w:r>
      <w:r>
        <w:rPr>
          <w:rFonts w:ascii="STE Info Office" w:hAnsi="STE Info Office" w:cs="Arial"/>
          <w:i/>
          <w:iCs/>
          <w:sz w:val="22"/>
          <w:szCs w:val="22"/>
        </w:rPr>
        <w:t xml:space="preserve">, denn sie bieten die Möglichkeit, etwas Sinnvolles für die Umwelt zu tun. Allerdings wünscht sich eine deutliche Mehrheit, die Ausbildung für Berufe rund um grüne Technologie sollte verbessert werden. Das ergab der </w:t>
      </w:r>
      <w:r w:rsidR="00B21D46">
        <w:rPr>
          <w:rFonts w:ascii="STE Info Office" w:hAnsi="STE Info Office" w:cs="Arial"/>
          <w:i/>
          <w:iCs/>
          <w:sz w:val="22"/>
          <w:szCs w:val="22"/>
        </w:rPr>
        <w:t xml:space="preserve">jüngste Energie-Trendmonitor. 1‘000 Schweizerinnen und Schweizer wurden bevölkerungsrepräsentativ von einem Marktforschungsinstitut im Auftrag von </w:t>
      </w:r>
      <w:r w:rsidR="00494672">
        <w:rPr>
          <w:rFonts w:ascii="STE Info Office" w:hAnsi="STE Info Office" w:cs="Arial"/>
          <w:i/>
          <w:iCs/>
          <w:sz w:val="22"/>
          <w:szCs w:val="22"/>
        </w:rPr>
        <w:t>STIEBEL ELTRON</w:t>
      </w:r>
      <w:r w:rsidR="00B21D46">
        <w:rPr>
          <w:rFonts w:ascii="STE Info Office" w:hAnsi="STE Info Office" w:cs="Arial"/>
          <w:i/>
          <w:iCs/>
          <w:sz w:val="22"/>
          <w:szCs w:val="22"/>
        </w:rPr>
        <w:t xml:space="preserve"> befragt. </w:t>
      </w:r>
    </w:p>
    <w:p w14:paraId="3B008C97" w14:textId="77777777" w:rsidR="000F127F" w:rsidRPr="007F44AE" w:rsidRDefault="000F127F" w:rsidP="00D0592C">
      <w:pPr>
        <w:tabs>
          <w:tab w:val="left" w:pos="1800"/>
          <w:tab w:val="left" w:pos="3720"/>
          <w:tab w:val="left" w:pos="5400"/>
          <w:tab w:val="left" w:pos="7080"/>
        </w:tabs>
        <w:rPr>
          <w:rFonts w:ascii="STE Info Office" w:hAnsi="STE Info Office" w:cs="Arial"/>
          <w:sz w:val="22"/>
          <w:szCs w:val="22"/>
        </w:rPr>
      </w:pPr>
    </w:p>
    <w:p w14:paraId="1E099D89" w14:textId="1AA65080" w:rsidR="00D0592C" w:rsidRDefault="00D0592C" w:rsidP="00D0592C">
      <w:pPr>
        <w:tabs>
          <w:tab w:val="left" w:pos="1800"/>
          <w:tab w:val="left" w:pos="3720"/>
          <w:tab w:val="left" w:pos="5400"/>
          <w:tab w:val="left" w:pos="7080"/>
        </w:tabs>
        <w:rPr>
          <w:rFonts w:ascii="STE Info Office" w:hAnsi="STE Info Office" w:cs="Arial"/>
          <w:sz w:val="22"/>
          <w:szCs w:val="22"/>
        </w:rPr>
      </w:pPr>
    </w:p>
    <w:p w14:paraId="61040199" w14:textId="77777777" w:rsidR="007616C6" w:rsidRDefault="000F127F" w:rsidP="007616C6">
      <w:pPr>
        <w:rPr>
          <w:rFonts w:ascii="STE Info Office" w:hAnsi="STE Info Office" w:cs="Arial"/>
          <w:sz w:val="22"/>
          <w:szCs w:val="22"/>
        </w:rPr>
      </w:pPr>
      <w:r w:rsidRPr="005A1374">
        <w:rPr>
          <w:rFonts w:ascii="STE Info Office" w:hAnsi="STE Info Office" w:cs="Arial"/>
          <w:sz w:val="22"/>
          <w:szCs w:val="22"/>
        </w:rPr>
        <w:t>«</w:t>
      </w:r>
      <w:r w:rsidR="007616C6">
        <w:rPr>
          <w:rFonts w:ascii="STE Info Office" w:hAnsi="STE Info Office" w:cs="Arial"/>
          <w:sz w:val="22"/>
          <w:szCs w:val="22"/>
        </w:rPr>
        <w:t>Die Schweiz braucht künftig gut ausgebildete Fachkräfte, um die Energie- und Klimaziele zu erreichen und beispielsweise die Gebäude des Landes fit für die Zukunft zu machen</w:t>
      </w:r>
      <w:r w:rsidRPr="005A1374">
        <w:rPr>
          <w:rFonts w:ascii="STE Info Office" w:hAnsi="STE Info Office" w:cs="Arial"/>
          <w:sz w:val="22"/>
          <w:szCs w:val="22"/>
        </w:rPr>
        <w:t xml:space="preserve">», sagt </w:t>
      </w:r>
      <w:r w:rsidR="007616C6" w:rsidRPr="005A74D9">
        <w:rPr>
          <w:rFonts w:ascii="STE Info Office" w:hAnsi="STE Info Office" w:cs="Arial"/>
          <w:sz w:val="22"/>
          <w:szCs w:val="22"/>
        </w:rPr>
        <w:t>Patrick Drack, Geschäftsführer von Stiebel Eltron Schweiz.</w:t>
      </w:r>
      <w:r w:rsidR="007616C6">
        <w:rPr>
          <w:rFonts w:ascii="STE Info Office" w:hAnsi="STE Info Office" w:cs="Arial"/>
          <w:bCs/>
          <w:sz w:val="22"/>
          <w:szCs w:val="22"/>
        </w:rPr>
        <w:t xml:space="preserve"> </w:t>
      </w:r>
      <w:r w:rsidR="007616C6" w:rsidRPr="006843AC">
        <w:rPr>
          <w:rFonts w:ascii="STE Info Office" w:hAnsi="STE Info Office" w:cs="Arial"/>
          <w:sz w:val="22"/>
          <w:szCs w:val="22"/>
        </w:rPr>
        <w:t>«</w:t>
      </w:r>
      <w:r w:rsidR="007616C6">
        <w:rPr>
          <w:rFonts w:ascii="STE Info Office" w:hAnsi="STE Info Office" w:cs="Arial"/>
          <w:bCs/>
          <w:sz w:val="22"/>
          <w:szCs w:val="22"/>
        </w:rPr>
        <w:t>Daher ist es ein gutes Zeichen, dass heute schon so viele Menschen Green-Tech-Jobs positiv bewerten.</w:t>
      </w:r>
      <w:r w:rsidR="007616C6" w:rsidRPr="006843AC">
        <w:rPr>
          <w:rFonts w:ascii="STE Info Office" w:hAnsi="STE Info Office" w:cs="Arial"/>
          <w:sz w:val="22"/>
          <w:szCs w:val="22"/>
        </w:rPr>
        <w:t>»</w:t>
      </w:r>
    </w:p>
    <w:p w14:paraId="577403C2" w14:textId="26314F00" w:rsidR="000F127F" w:rsidRDefault="000F127F" w:rsidP="00D0592C">
      <w:pPr>
        <w:tabs>
          <w:tab w:val="left" w:pos="1800"/>
          <w:tab w:val="left" w:pos="3720"/>
          <w:tab w:val="left" w:pos="5400"/>
          <w:tab w:val="left" w:pos="7080"/>
        </w:tabs>
        <w:rPr>
          <w:rFonts w:ascii="STE Info Office" w:hAnsi="STE Info Office" w:cs="Arial"/>
          <w:sz w:val="22"/>
          <w:szCs w:val="22"/>
        </w:rPr>
      </w:pPr>
    </w:p>
    <w:p w14:paraId="4CB0795B" w14:textId="77777777" w:rsidR="00382954" w:rsidRPr="007F44AE" w:rsidRDefault="00382954" w:rsidP="00D0592C">
      <w:pPr>
        <w:tabs>
          <w:tab w:val="left" w:pos="1800"/>
          <w:tab w:val="left" w:pos="3720"/>
          <w:tab w:val="left" w:pos="5400"/>
          <w:tab w:val="left" w:pos="7080"/>
        </w:tabs>
        <w:rPr>
          <w:rFonts w:ascii="STE Info Office" w:hAnsi="STE Info Office" w:cs="Arial"/>
          <w:sz w:val="22"/>
          <w:szCs w:val="22"/>
        </w:rPr>
      </w:pPr>
    </w:p>
    <w:p w14:paraId="23FE023F" w14:textId="2924CB2D" w:rsidR="000F127F" w:rsidRPr="007926F6" w:rsidRDefault="00936422" w:rsidP="000F127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Ende für Öl- und Gasheizungen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926F6" w14:paraId="048BFED6" w14:textId="77777777" w:rsidTr="006E3335">
        <w:trPr>
          <w:trHeight w:val="113"/>
        </w:trPr>
        <w:tc>
          <w:tcPr>
            <w:tcW w:w="1800" w:type="dxa"/>
            <w:shd w:val="clear" w:color="auto" w:fill="auto"/>
          </w:tcPr>
          <w:p w14:paraId="62A901E0" w14:textId="77777777" w:rsidR="000F127F" w:rsidRPr="007926F6" w:rsidRDefault="000F127F" w:rsidP="006E3335">
            <w:pPr>
              <w:tabs>
                <w:tab w:val="left" w:pos="5954"/>
              </w:tabs>
              <w:rPr>
                <w:rFonts w:ascii="STE Info Office" w:hAnsi="STE Info Office" w:cs="Arial"/>
                <w:sz w:val="4"/>
                <w:szCs w:val="4"/>
                <w:lang w:val="de-CH"/>
              </w:rPr>
            </w:pPr>
          </w:p>
        </w:tc>
        <w:tc>
          <w:tcPr>
            <w:tcW w:w="3240" w:type="dxa"/>
            <w:shd w:val="clear" w:color="auto" w:fill="auto"/>
          </w:tcPr>
          <w:p w14:paraId="08B9EA29" w14:textId="77777777" w:rsidR="000F127F" w:rsidRPr="007926F6" w:rsidRDefault="000F127F" w:rsidP="006E3335">
            <w:pPr>
              <w:tabs>
                <w:tab w:val="left" w:pos="5954"/>
              </w:tabs>
              <w:rPr>
                <w:rFonts w:ascii="STE Info Office" w:hAnsi="STE Info Office" w:cs="Arial"/>
                <w:sz w:val="4"/>
                <w:szCs w:val="4"/>
                <w:lang w:val="de-CH"/>
              </w:rPr>
            </w:pPr>
          </w:p>
        </w:tc>
        <w:tc>
          <w:tcPr>
            <w:tcW w:w="360" w:type="dxa"/>
            <w:shd w:val="clear" w:color="auto" w:fill="auto"/>
          </w:tcPr>
          <w:p w14:paraId="5F58DD11" w14:textId="77777777" w:rsidR="000F127F" w:rsidRPr="007926F6" w:rsidRDefault="000F127F" w:rsidP="006E3335">
            <w:pPr>
              <w:tabs>
                <w:tab w:val="left" w:pos="5954"/>
              </w:tabs>
              <w:rPr>
                <w:rFonts w:ascii="STE Info Office" w:hAnsi="STE Info Office" w:cs="Arial"/>
                <w:sz w:val="4"/>
                <w:szCs w:val="4"/>
                <w:lang w:val="de-CH"/>
              </w:rPr>
            </w:pPr>
          </w:p>
        </w:tc>
        <w:tc>
          <w:tcPr>
            <w:tcW w:w="1436" w:type="dxa"/>
            <w:shd w:val="clear" w:color="auto" w:fill="auto"/>
          </w:tcPr>
          <w:p w14:paraId="6F25BB86" w14:textId="77777777" w:rsidR="000F127F" w:rsidRPr="007926F6" w:rsidRDefault="000F127F" w:rsidP="006E3335">
            <w:pPr>
              <w:tabs>
                <w:tab w:val="left" w:pos="5954"/>
              </w:tabs>
              <w:ind w:left="72"/>
              <w:rPr>
                <w:rFonts w:ascii="STE Info Office" w:hAnsi="STE Info Office" w:cs="Arial"/>
                <w:sz w:val="4"/>
                <w:szCs w:val="4"/>
                <w:lang w:val="de-CH"/>
              </w:rPr>
            </w:pPr>
          </w:p>
        </w:tc>
        <w:tc>
          <w:tcPr>
            <w:tcW w:w="2704" w:type="dxa"/>
            <w:shd w:val="clear" w:color="auto" w:fill="auto"/>
          </w:tcPr>
          <w:p w14:paraId="15980888" w14:textId="77777777" w:rsidR="000F127F" w:rsidRPr="007926F6" w:rsidRDefault="000F127F" w:rsidP="006E3335">
            <w:pPr>
              <w:tabs>
                <w:tab w:val="left" w:pos="5954"/>
              </w:tabs>
              <w:rPr>
                <w:rFonts w:ascii="STE Info Office" w:hAnsi="STE Info Office" w:cs="Arial"/>
                <w:sz w:val="4"/>
                <w:szCs w:val="4"/>
                <w:lang w:val="de-CH"/>
              </w:rPr>
            </w:pPr>
          </w:p>
        </w:tc>
      </w:tr>
    </w:tbl>
    <w:p w14:paraId="09BBF86A" w14:textId="77777777" w:rsidR="000F127F" w:rsidRPr="007926F6" w:rsidRDefault="000F127F" w:rsidP="000F127F">
      <w:pPr>
        <w:rPr>
          <w:rFonts w:ascii="STE Info Office" w:hAnsi="STE Info Office" w:cs="Arial"/>
          <w:sz w:val="10"/>
          <w:szCs w:val="10"/>
        </w:rPr>
      </w:pPr>
    </w:p>
    <w:p w14:paraId="0B35B57B" w14:textId="066366FF" w:rsidR="000F127F" w:rsidRDefault="00936422" w:rsidP="000F127F">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 xml:space="preserve">Hintergrund: Aktuell sind die Gebäude für rund die Hälfte des Energieverbrauchs und einen Drittel der CO2-Emissionen verantwortlich. </w:t>
      </w:r>
      <w:r>
        <w:rPr>
          <w:rFonts w:ascii="STE Info Office" w:hAnsi="STE Info Office" w:cs="Arial"/>
          <w:bCs/>
          <w:sz w:val="22"/>
          <w:szCs w:val="22"/>
        </w:rPr>
        <w:t xml:space="preserve">Diese Bilanz soll sich künftig ändern – auch im Heizungskeller müssen dafür die schädlichen Emissionen deutlich gesenkt werden. </w:t>
      </w:r>
      <w:r>
        <w:rPr>
          <w:rFonts w:ascii="STE Info Office" w:hAnsi="STE Info Office" w:cs="Arial"/>
          <w:sz w:val="22"/>
          <w:szCs w:val="22"/>
        </w:rPr>
        <w:t xml:space="preserve">Das gelingt etwa damit, fossile Heizungen mit umweltfreundlicher </w:t>
      </w:r>
      <w:r w:rsidRPr="00013882">
        <w:rPr>
          <w:rFonts w:ascii="STE Info Office" w:hAnsi="STE Info Office" w:cs="Arial"/>
          <w:sz w:val="22"/>
          <w:szCs w:val="22"/>
        </w:rPr>
        <w:t>Wärmepumpen</w:t>
      </w:r>
      <w:r>
        <w:rPr>
          <w:rFonts w:ascii="STE Info Office" w:hAnsi="STE Info Office" w:cs="Arial"/>
          <w:sz w:val="22"/>
          <w:szCs w:val="22"/>
        </w:rPr>
        <w:t xml:space="preserve">-Technik zu ersetzen. Diese arbeitet </w:t>
      </w:r>
      <w:r w:rsidRPr="00013882">
        <w:rPr>
          <w:rFonts w:ascii="STE Info Office" w:hAnsi="STE Info Office" w:cs="Arial"/>
          <w:sz w:val="22"/>
          <w:szCs w:val="22"/>
        </w:rPr>
        <w:t>nach dem Fun</w:t>
      </w:r>
      <w:r>
        <w:rPr>
          <w:rFonts w:ascii="STE Info Office" w:hAnsi="STE Info Office" w:cs="Arial"/>
          <w:sz w:val="22"/>
          <w:szCs w:val="22"/>
        </w:rPr>
        <w:t>ktionsprinzip eines Kühlschranks:</w:t>
      </w:r>
      <w:r w:rsidRPr="00013882">
        <w:rPr>
          <w:rFonts w:ascii="STE Info Office" w:hAnsi="STE Info Office" w:cs="Arial"/>
          <w:sz w:val="22"/>
          <w:szCs w:val="22"/>
        </w:rPr>
        <w:t xml:space="preserve"> Der Umgebungsluft, dem Erdreich oder dem Grundwasser wird Wärmeenergie entzogen und für das Heizen von Räumen und Wa</w:t>
      </w:r>
      <w:r>
        <w:rPr>
          <w:rFonts w:ascii="STE Info Office" w:hAnsi="STE Info Office" w:cs="Arial"/>
          <w:sz w:val="22"/>
          <w:szCs w:val="22"/>
        </w:rPr>
        <w:t>rmwasser nutzbar gemacht. Für den Antrieb wird Strom benötigt.</w:t>
      </w:r>
    </w:p>
    <w:p w14:paraId="267FE14A" w14:textId="015DDD67" w:rsidR="000F127F" w:rsidRDefault="000F127F" w:rsidP="000F127F">
      <w:pPr>
        <w:tabs>
          <w:tab w:val="left" w:pos="1800"/>
          <w:tab w:val="left" w:pos="3720"/>
          <w:tab w:val="left" w:pos="5400"/>
          <w:tab w:val="left" w:pos="7080"/>
        </w:tabs>
        <w:rPr>
          <w:rFonts w:ascii="STE Info Office" w:hAnsi="STE Info Office" w:cs="Arial"/>
          <w:sz w:val="22"/>
          <w:szCs w:val="22"/>
        </w:rPr>
      </w:pPr>
    </w:p>
    <w:p w14:paraId="570F0165" w14:textId="77777777" w:rsidR="00382954" w:rsidRPr="007F44AE" w:rsidRDefault="00382954" w:rsidP="00382954">
      <w:pPr>
        <w:tabs>
          <w:tab w:val="left" w:pos="1800"/>
          <w:tab w:val="left" w:pos="3720"/>
          <w:tab w:val="left" w:pos="5400"/>
          <w:tab w:val="left" w:pos="7080"/>
        </w:tabs>
        <w:rPr>
          <w:rFonts w:ascii="STE Info Office" w:hAnsi="STE Info Office" w:cs="Arial"/>
          <w:sz w:val="22"/>
          <w:szCs w:val="22"/>
        </w:rPr>
      </w:pPr>
    </w:p>
    <w:p w14:paraId="75B5636B" w14:textId="204BEE3A" w:rsidR="00382954" w:rsidRPr="007926F6" w:rsidRDefault="00DB47F5" w:rsidP="00382954">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Ausstieg aus fossilen Heizungen im Neu- und Altbau</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382954" w:rsidRPr="007926F6" w14:paraId="4770DD6F" w14:textId="77777777" w:rsidTr="000D03F1">
        <w:trPr>
          <w:trHeight w:val="113"/>
        </w:trPr>
        <w:tc>
          <w:tcPr>
            <w:tcW w:w="1800" w:type="dxa"/>
            <w:shd w:val="clear" w:color="auto" w:fill="auto"/>
          </w:tcPr>
          <w:p w14:paraId="4AB3F702" w14:textId="77777777" w:rsidR="00382954" w:rsidRPr="007926F6" w:rsidRDefault="00382954" w:rsidP="000D03F1">
            <w:pPr>
              <w:tabs>
                <w:tab w:val="left" w:pos="5954"/>
              </w:tabs>
              <w:rPr>
                <w:rFonts w:ascii="STE Info Office" w:hAnsi="STE Info Office" w:cs="Arial"/>
                <w:sz w:val="4"/>
                <w:szCs w:val="4"/>
                <w:lang w:val="de-CH"/>
              </w:rPr>
            </w:pPr>
          </w:p>
        </w:tc>
        <w:tc>
          <w:tcPr>
            <w:tcW w:w="3240" w:type="dxa"/>
            <w:shd w:val="clear" w:color="auto" w:fill="auto"/>
          </w:tcPr>
          <w:p w14:paraId="7517DA5F" w14:textId="77777777" w:rsidR="00382954" w:rsidRPr="007926F6" w:rsidRDefault="00382954" w:rsidP="000D03F1">
            <w:pPr>
              <w:tabs>
                <w:tab w:val="left" w:pos="5954"/>
              </w:tabs>
              <w:rPr>
                <w:rFonts w:ascii="STE Info Office" w:hAnsi="STE Info Office" w:cs="Arial"/>
                <w:sz w:val="4"/>
                <w:szCs w:val="4"/>
                <w:lang w:val="de-CH"/>
              </w:rPr>
            </w:pPr>
          </w:p>
        </w:tc>
        <w:tc>
          <w:tcPr>
            <w:tcW w:w="360" w:type="dxa"/>
            <w:shd w:val="clear" w:color="auto" w:fill="auto"/>
          </w:tcPr>
          <w:p w14:paraId="2F2155C4" w14:textId="77777777" w:rsidR="00382954" w:rsidRPr="007926F6" w:rsidRDefault="00382954" w:rsidP="000D03F1">
            <w:pPr>
              <w:tabs>
                <w:tab w:val="left" w:pos="5954"/>
              </w:tabs>
              <w:rPr>
                <w:rFonts w:ascii="STE Info Office" w:hAnsi="STE Info Office" w:cs="Arial"/>
                <w:sz w:val="4"/>
                <w:szCs w:val="4"/>
                <w:lang w:val="de-CH"/>
              </w:rPr>
            </w:pPr>
          </w:p>
        </w:tc>
        <w:tc>
          <w:tcPr>
            <w:tcW w:w="1436" w:type="dxa"/>
            <w:shd w:val="clear" w:color="auto" w:fill="auto"/>
          </w:tcPr>
          <w:p w14:paraId="2CE3FF5F" w14:textId="77777777" w:rsidR="00382954" w:rsidRPr="007926F6" w:rsidRDefault="00382954" w:rsidP="000D03F1">
            <w:pPr>
              <w:tabs>
                <w:tab w:val="left" w:pos="5954"/>
              </w:tabs>
              <w:ind w:left="72"/>
              <w:rPr>
                <w:rFonts w:ascii="STE Info Office" w:hAnsi="STE Info Office" w:cs="Arial"/>
                <w:sz w:val="4"/>
                <w:szCs w:val="4"/>
                <w:lang w:val="de-CH"/>
              </w:rPr>
            </w:pPr>
          </w:p>
        </w:tc>
        <w:tc>
          <w:tcPr>
            <w:tcW w:w="2704" w:type="dxa"/>
            <w:shd w:val="clear" w:color="auto" w:fill="auto"/>
          </w:tcPr>
          <w:p w14:paraId="41C897B5" w14:textId="77777777" w:rsidR="00382954" w:rsidRPr="007926F6" w:rsidRDefault="00382954" w:rsidP="000D03F1">
            <w:pPr>
              <w:tabs>
                <w:tab w:val="left" w:pos="5954"/>
              </w:tabs>
              <w:rPr>
                <w:rFonts w:ascii="STE Info Office" w:hAnsi="STE Info Office" w:cs="Arial"/>
                <w:sz w:val="4"/>
                <w:szCs w:val="4"/>
                <w:lang w:val="de-CH"/>
              </w:rPr>
            </w:pPr>
          </w:p>
        </w:tc>
      </w:tr>
    </w:tbl>
    <w:p w14:paraId="4FEBCDA1" w14:textId="77777777" w:rsidR="00382954" w:rsidRPr="007926F6" w:rsidRDefault="00382954" w:rsidP="00382954">
      <w:pPr>
        <w:rPr>
          <w:rFonts w:ascii="STE Info Office" w:hAnsi="STE Info Office" w:cs="Arial"/>
          <w:sz w:val="10"/>
          <w:szCs w:val="10"/>
        </w:rPr>
      </w:pPr>
    </w:p>
    <w:p w14:paraId="243C7F51" w14:textId="579FC6E1" w:rsidR="00382954" w:rsidRDefault="00DB47F5" w:rsidP="00382954">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 xml:space="preserve">71 Prozent der Schweizerinnen und Schweizer halten dein Verbot von Öl- und Gasheizungen im Neubau für wichtig bis sehr wichtig. Zwei Drittel sprechen sich zudem dafür aus, im Altbau fossile Heizungen zu ersetzen. In der Schweiz bilden etwa eine Million fossile Heizungen einen Modernisierungsstau. Das bedeutet Jedes Jahr müssten rund 30‘000 Öl- und Gasheizungen ausgetauscht werden. Aktuell liegt diese Zahl erst bei 10‘000 Anlagen pro Jahr. </w:t>
      </w:r>
    </w:p>
    <w:p w14:paraId="22C51D86" w14:textId="55107D68" w:rsidR="00382954" w:rsidRDefault="00382954" w:rsidP="00382954">
      <w:pPr>
        <w:rPr>
          <w:rFonts w:ascii="STE Info Office" w:hAnsi="STE Info Office" w:cs="Arial"/>
          <w:sz w:val="22"/>
          <w:szCs w:val="22"/>
        </w:rPr>
      </w:pPr>
    </w:p>
    <w:p w14:paraId="3A7F8857" w14:textId="77777777" w:rsidR="00DB47F5" w:rsidRDefault="00DB47F5" w:rsidP="00DB47F5">
      <w:pPr>
        <w:tabs>
          <w:tab w:val="left" w:pos="1800"/>
          <w:tab w:val="left" w:pos="3720"/>
          <w:tab w:val="left" w:pos="5400"/>
          <w:tab w:val="left" w:pos="7080"/>
        </w:tabs>
        <w:rPr>
          <w:rFonts w:ascii="STE Info Office" w:hAnsi="STE Info Office" w:cs="Arial"/>
          <w:sz w:val="22"/>
          <w:szCs w:val="22"/>
        </w:rPr>
      </w:pPr>
      <w:r w:rsidRPr="00DB47F5">
        <w:rPr>
          <w:rFonts w:ascii="STE Info Office" w:hAnsi="STE Info Office" w:cs="Arial"/>
          <w:sz w:val="22"/>
          <w:szCs w:val="22"/>
        </w:rPr>
        <w:t xml:space="preserve">Hier geht es zu den nachhaltigen Lösungen von Stiebel Eltron: </w:t>
      </w:r>
    </w:p>
    <w:p w14:paraId="5EF8B076" w14:textId="3835733A" w:rsidR="00DB47F5" w:rsidRDefault="00481E31" w:rsidP="00DB47F5">
      <w:pPr>
        <w:tabs>
          <w:tab w:val="left" w:pos="1800"/>
          <w:tab w:val="left" w:pos="3720"/>
          <w:tab w:val="left" w:pos="5400"/>
          <w:tab w:val="left" w:pos="7080"/>
        </w:tabs>
        <w:rPr>
          <w:rFonts w:ascii="STE Info Office" w:hAnsi="STE Info Office" w:cs="Arial"/>
          <w:sz w:val="22"/>
          <w:szCs w:val="22"/>
        </w:rPr>
      </w:pPr>
      <w:hyperlink r:id="rId8" w:history="1">
        <w:r w:rsidR="00DB47F5" w:rsidRPr="00E94333">
          <w:rPr>
            <w:rStyle w:val="Hyperlink"/>
            <w:rFonts w:ascii="STE Info Office" w:hAnsi="STE Info Office" w:cs="Arial"/>
            <w:sz w:val="22"/>
            <w:szCs w:val="22"/>
          </w:rPr>
          <w:t>https://www.stiebel-eltron.ch/de/home/produkte-loesungen/erneuerbare_energien.html</w:t>
        </w:r>
      </w:hyperlink>
    </w:p>
    <w:p w14:paraId="3FE329F2" w14:textId="77777777" w:rsidR="00DB47F5" w:rsidRPr="00DB47F5" w:rsidRDefault="00DB47F5" w:rsidP="00DB47F5">
      <w:pPr>
        <w:tabs>
          <w:tab w:val="left" w:pos="1800"/>
          <w:tab w:val="left" w:pos="3720"/>
          <w:tab w:val="left" w:pos="5400"/>
          <w:tab w:val="left" w:pos="7080"/>
        </w:tabs>
        <w:rPr>
          <w:rFonts w:ascii="STE Info Office" w:hAnsi="STE Info Office" w:cs="Arial"/>
          <w:sz w:val="22"/>
          <w:szCs w:val="22"/>
        </w:rPr>
      </w:pPr>
    </w:p>
    <w:p w14:paraId="2F0D3A06" w14:textId="71A8E127" w:rsidR="000F127F" w:rsidRDefault="000F127F" w:rsidP="000F127F">
      <w:pPr>
        <w:tabs>
          <w:tab w:val="left" w:pos="1800"/>
          <w:tab w:val="left" w:pos="3720"/>
          <w:tab w:val="left" w:pos="5400"/>
          <w:tab w:val="left" w:pos="7080"/>
        </w:tabs>
        <w:rPr>
          <w:rFonts w:ascii="STE Info Office" w:hAnsi="STE Info Office" w:cs="Arial"/>
          <w:sz w:val="22"/>
          <w:szCs w:val="22"/>
        </w:rPr>
      </w:pPr>
    </w:p>
    <w:p w14:paraId="76D281A9" w14:textId="0A15210B" w:rsidR="00382954" w:rsidRDefault="00382954" w:rsidP="000F127F">
      <w:pPr>
        <w:tabs>
          <w:tab w:val="left" w:pos="1800"/>
          <w:tab w:val="left" w:pos="3720"/>
          <w:tab w:val="left" w:pos="5400"/>
          <w:tab w:val="left" w:pos="7080"/>
        </w:tabs>
        <w:rPr>
          <w:rFonts w:ascii="STE Info Office" w:hAnsi="STE Info Office" w:cs="Arial"/>
          <w:sz w:val="22"/>
          <w:szCs w:val="22"/>
        </w:rPr>
      </w:pPr>
    </w:p>
    <w:p w14:paraId="67A15AF7" w14:textId="77777777" w:rsidR="00DB47F5" w:rsidRPr="007926F6" w:rsidRDefault="00DB47F5" w:rsidP="000F127F">
      <w:pPr>
        <w:tabs>
          <w:tab w:val="left" w:pos="1800"/>
          <w:tab w:val="left" w:pos="3720"/>
          <w:tab w:val="left" w:pos="5400"/>
          <w:tab w:val="left" w:pos="7080"/>
        </w:tabs>
        <w:rPr>
          <w:rFonts w:ascii="STE Info Office" w:hAnsi="STE Info Office" w:cs="Arial"/>
          <w:sz w:val="22"/>
          <w:szCs w:val="22"/>
        </w:rPr>
      </w:pPr>
    </w:p>
    <w:p w14:paraId="2977B52C" w14:textId="77777777" w:rsidR="000F127F" w:rsidRPr="007926F6" w:rsidRDefault="000F127F" w:rsidP="000F127F">
      <w:pPr>
        <w:tabs>
          <w:tab w:val="left" w:pos="1800"/>
          <w:tab w:val="left" w:pos="3720"/>
          <w:tab w:val="left" w:pos="5400"/>
          <w:tab w:val="left" w:pos="7080"/>
        </w:tabs>
        <w:rPr>
          <w:rFonts w:ascii="STE Info Office" w:hAnsi="STE Info Office" w:cs="Arial"/>
          <w:sz w:val="22"/>
          <w:szCs w:val="22"/>
        </w:rPr>
      </w:pPr>
    </w:p>
    <w:p w14:paraId="706E2D47" w14:textId="5AE9E4A0" w:rsidR="000F127F" w:rsidRPr="007F44AE" w:rsidRDefault="000F127F" w:rsidP="000F127F">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lastRenderedPageBreak/>
        <w:t xml:space="preserve">Über </w:t>
      </w:r>
      <w:r w:rsidR="009E4750">
        <w:rPr>
          <w:rFonts w:ascii="STE Info Office" w:hAnsi="STE Info Office" w:cs="Arial"/>
          <w:b/>
          <w:color w:val="7F7F7F"/>
          <w:sz w:val="22"/>
          <w:szCs w:val="22"/>
        </w:rPr>
        <w:t>STIEBEL ELTRON</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0F127F" w:rsidRPr="007F44AE" w14:paraId="2783C34B" w14:textId="77777777" w:rsidTr="006E3335">
        <w:trPr>
          <w:trHeight w:val="113"/>
        </w:trPr>
        <w:tc>
          <w:tcPr>
            <w:tcW w:w="1800" w:type="dxa"/>
            <w:shd w:val="clear" w:color="auto" w:fill="auto"/>
          </w:tcPr>
          <w:p w14:paraId="4DCBE3E5" w14:textId="77777777" w:rsidR="000F127F" w:rsidRPr="007F44AE" w:rsidRDefault="000F127F" w:rsidP="006E3335">
            <w:pPr>
              <w:tabs>
                <w:tab w:val="left" w:pos="5954"/>
              </w:tabs>
              <w:rPr>
                <w:rFonts w:ascii="STE Info Office" w:hAnsi="STE Info Office" w:cs="Arial"/>
                <w:sz w:val="4"/>
                <w:szCs w:val="4"/>
                <w:lang w:val="de-CH"/>
              </w:rPr>
            </w:pPr>
          </w:p>
        </w:tc>
        <w:tc>
          <w:tcPr>
            <w:tcW w:w="3240" w:type="dxa"/>
            <w:shd w:val="clear" w:color="auto" w:fill="auto"/>
          </w:tcPr>
          <w:p w14:paraId="21F29FA3" w14:textId="77777777" w:rsidR="000F127F" w:rsidRPr="007F44AE" w:rsidRDefault="000F127F" w:rsidP="006E3335">
            <w:pPr>
              <w:tabs>
                <w:tab w:val="left" w:pos="5954"/>
              </w:tabs>
              <w:rPr>
                <w:rFonts w:ascii="STE Info Office" w:hAnsi="STE Info Office" w:cs="Arial"/>
                <w:sz w:val="4"/>
                <w:szCs w:val="4"/>
                <w:lang w:val="de-CH"/>
              </w:rPr>
            </w:pPr>
          </w:p>
        </w:tc>
        <w:tc>
          <w:tcPr>
            <w:tcW w:w="360" w:type="dxa"/>
            <w:shd w:val="clear" w:color="auto" w:fill="auto"/>
          </w:tcPr>
          <w:p w14:paraId="73E2E2B7" w14:textId="77777777" w:rsidR="000F127F" w:rsidRPr="007F44AE" w:rsidRDefault="000F127F" w:rsidP="006E3335">
            <w:pPr>
              <w:tabs>
                <w:tab w:val="left" w:pos="5954"/>
              </w:tabs>
              <w:rPr>
                <w:rFonts w:ascii="STE Info Office" w:hAnsi="STE Info Office" w:cs="Arial"/>
                <w:sz w:val="4"/>
                <w:szCs w:val="4"/>
                <w:lang w:val="de-CH"/>
              </w:rPr>
            </w:pPr>
          </w:p>
        </w:tc>
        <w:tc>
          <w:tcPr>
            <w:tcW w:w="1436" w:type="dxa"/>
            <w:shd w:val="clear" w:color="auto" w:fill="auto"/>
          </w:tcPr>
          <w:p w14:paraId="622070A7" w14:textId="77777777" w:rsidR="000F127F" w:rsidRPr="007F44AE" w:rsidRDefault="000F127F" w:rsidP="006E3335">
            <w:pPr>
              <w:tabs>
                <w:tab w:val="left" w:pos="5954"/>
              </w:tabs>
              <w:ind w:left="72"/>
              <w:rPr>
                <w:rFonts w:ascii="STE Info Office" w:hAnsi="STE Info Office" w:cs="Arial"/>
                <w:sz w:val="4"/>
                <w:szCs w:val="4"/>
                <w:lang w:val="de-CH"/>
              </w:rPr>
            </w:pPr>
          </w:p>
        </w:tc>
        <w:tc>
          <w:tcPr>
            <w:tcW w:w="2704" w:type="dxa"/>
            <w:shd w:val="clear" w:color="auto" w:fill="auto"/>
          </w:tcPr>
          <w:p w14:paraId="118E9F59" w14:textId="77777777" w:rsidR="000F127F" w:rsidRPr="007F44AE" w:rsidRDefault="000F127F" w:rsidP="006E3335">
            <w:pPr>
              <w:tabs>
                <w:tab w:val="left" w:pos="5954"/>
              </w:tabs>
              <w:rPr>
                <w:rFonts w:ascii="STE Info Office" w:hAnsi="STE Info Office" w:cs="Arial"/>
                <w:sz w:val="4"/>
                <w:szCs w:val="4"/>
                <w:lang w:val="de-CH"/>
              </w:rPr>
            </w:pPr>
          </w:p>
        </w:tc>
      </w:tr>
    </w:tbl>
    <w:p w14:paraId="04E7E34D" w14:textId="77777777" w:rsidR="000F127F" w:rsidRPr="001024BF" w:rsidRDefault="000F127F" w:rsidP="000F127F">
      <w:pPr>
        <w:rPr>
          <w:rFonts w:ascii="STE Info Office" w:hAnsi="STE Info Office" w:cs="Arial"/>
          <w:sz w:val="10"/>
          <w:szCs w:val="10"/>
        </w:rPr>
      </w:pPr>
    </w:p>
    <w:p w14:paraId="4F07A649" w14:textId="77777777" w:rsidR="000F127F" w:rsidRDefault="000F127F" w:rsidP="000F127F">
      <w:pPr>
        <w:spacing w:line="300" w:lineRule="atLeast"/>
        <w:ind w:right="83"/>
        <w:rPr>
          <w:rFonts w:ascii="STE Info Office" w:hAnsi="STE Info Office" w:cs="Arial"/>
          <w:sz w:val="22"/>
          <w:szCs w:val="22"/>
        </w:rPr>
      </w:pPr>
      <w:r w:rsidRPr="001024BF">
        <w:rPr>
          <w:rFonts w:ascii="STE Info Office" w:hAnsi="STE Info Office" w:cs="Arial"/>
          <w:sz w:val="22"/>
          <w:szCs w:val="22"/>
        </w:rPr>
        <w:t>Als</w:t>
      </w:r>
      <w:r w:rsidRPr="001024BF">
        <w:rPr>
          <w:rFonts w:ascii="STE Info Office" w:hAnsi="STE Info Office" w:cs="Arial"/>
          <w:strike/>
          <w:sz w:val="22"/>
          <w:szCs w:val="22"/>
        </w:rPr>
        <w:t xml:space="preserve"> </w:t>
      </w:r>
      <w:r w:rsidRPr="001024BF">
        <w:rPr>
          <w:rFonts w:ascii="STE Info Office" w:hAnsi="STE Info Office" w:cs="Arial"/>
          <w:sz w:val="22"/>
          <w:szCs w:val="22"/>
        </w:rPr>
        <w:t>zukunftsorientiertes, nachhaltiges Familienunternehmen</w:t>
      </w:r>
      <w:r w:rsidRPr="00995EFD">
        <w:rPr>
          <w:rFonts w:ascii="STE Info Office" w:hAnsi="STE Info Office" w:cs="Arial"/>
          <w:sz w:val="22"/>
          <w:szCs w:val="22"/>
        </w:rPr>
        <w:t xml:space="preserve"> steht STIEBEL ELTRON für innovative Lösungen in den Bereichen Warmwasser, Wärme, Lüftung und Kühlung. Dabei verfolgt der Haus- und Systemtechnikanbieter eine klare Linie für eine umweltschonende, effiziente und komfortable Haustechnik. Mit rund </w:t>
      </w:r>
      <w:r>
        <w:rPr>
          <w:rFonts w:ascii="STE Info Office" w:hAnsi="STE Info Office" w:cs="Arial"/>
          <w:sz w:val="22"/>
          <w:szCs w:val="22"/>
        </w:rPr>
        <w:t>4‘0</w:t>
      </w:r>
      <w:r w:rsidRPr="00995EFD">
        <w:rPr>
          <w:rFonts w:ascii="STE Info Office" w:hAnsi="STE Info Office" w:cs="Arial"/>
          <w:sz w:val="22"/>
          <w:szCs w:val="22"/>
        </w:rPr>
        <w:t>00 Mitarbeitern weltweit setzt der Konzern mit Hauptsitz in Holzminden/DE von der Produktentwicklung bis zur Fertigung konsequent auf eigenes Know-how. Die Schweizer Niederlassung Stiebel Eltron AG gehört zu den führenden Vertreibern von Produkten im Bereich erneuerbare Energien. Sie wurde bereits 1978 gegründet und ist seit Jahren eine der erfolgreichsten Tochtergesellschaften der Gruppe.</w:t>
      </w:r>
    </w:p>
    <w:p w14:paraId="0AF84D2A" w14:textId="77777777" w:rsidR="00D0592C" w:rsidRPr="007F44AE" w:rsidRDefault="00D0592C" w:rsidP="00D0592C">
      <w:pPr>
        <w:spacing w:line="300" w:lineRule="atLeast"/>
        <w:ind w:right="83"/>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30FBA585" w14:textId="77777777" w:rsidTr="00C34951">
        <w:trPr>
          <w:trHeight w:val="113"/>
        </w:trPr>
        <w:tc>
          <w:tcPr>
            <w:tcW w:w="1800" w:type="dxa"/>
            <w:shd w:val="clear" w:color="auto" w:fill="auto"/>
          </w:tcPr>
          <w:p w14:paraId="2693165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6447C91F" w14:textId="77777777" w:rsidR="00D0592C" w:rsidRPr="007F44AE" w:rsidRDefault="00D0592C" w:rsidP="00C34951">
            <w:pPr>
              <w:tabs>
                <w:tab w:val="left" w:pos="5954"/>
              </w:tabs>
              <w:rPr>
                <w:rFonts w:ascii="STE Info Office" w:hAnsi="STE Info Office" w:cs="Arial"/>
                <w:sz w:val="4"/>
                <w:szCs w:val="4"/>
                <w:lang w:val="de-CH"/>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Bildunterschriften:</w:t>
      </w:r>
    </w:p>
    <w:p w14:paraId="08B1F15D" w14:textId="77777777" w:rsidR="000F127F" w:rsidRDefault="000F127F" w:rsidP="00D0592C">
      <w:pPr>
        <w:pStyle w:val="Pressetext"/>
        <w:spacing w:after="0" w:line="300" w:lineRule="atLeast"/>
        <w:rPr>
          <w:rFonts w:ascii="STE Info Office" w:hAnsi="STE Info Office"/>
          <w:color w:val="auto"/>
          <w:sz w:val="18"/>
          <w:szCs w:val="18"/>
        </w:rPr>
      </w:pPr>
    </w:p>
    <w:p w14:paraId="17A7B1E5" w14:textId="36C019D9" w:rsidR="008E6D4E" w:rsidRDefault="008E6D4E" w:rsidP="000F127F">
      <w:pPr>
        <w:pStyle w:val="Pressetext"/>
        <w:spacing w:after="0" w:line="300" w:lineRule="atLeast"/>
        <w:rPr>
          <w:rFonts w:ascii="STE Info Office" w:hAnsi="STE Info Office"/>
          <w:color w:val="auto"/>
          <w:sz w:val="18"/>
          <w:szCs w:val="18"/>
        </w:rPr>
      </w:pPr>
      <w:r>
        <w:rPr>
          <w:noProof/>
        </w:rPr>
        <w:drawing>
          <wp:inline distT="0" distB="0" distL="0" distR="0" wp14:anchorId="38DD3855" wp14:editId="097BA1E9">
            <wp:extent cx="6120130" cy="40767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4076700"/>
                    </a:xfrm>
                    <a:prstGeom prst="rect">
                      <a:avLst/>
                    </a:prstGeom>
                    <a:noFill/>
                    <a:ln>
                      <a:noFill/>
                    </a:ln>
                  </pic:spPr>
                </pic:pic>
              </a:graphicData>
            </a:graphic>
          </wp:inline>
        </w:drawing>
      </w:r>
    </w:p>
    <w:p w14:paraId="4005BE1D" w14:textId="029B375E" w:rsidR="000F127F" w:rsidRDefault="000F127F" w:rsidP="000F127F">
      <w:pPr>
        <w:pStyle w:val="Pressetext"/>
        <w:spacing w:after="0" w:line="300" w:lineRule="atLeast"/>
        <w:rPr>
          <w:rFonts w:ascii="STE Info Office" w:hAnsi="STE Info Office"/>
          <w:color w:val="auto"/>
          <w:sz w:val="18"/>
          <w:szCs w:val="18"/>
        </w:rPr>
      </w:pPr>
      <w:r w:rsidRPr="00EA584B">
        <w:rPr>
          <w:rFonts w:ascii="STE Info Office" w:hAnsi="STE Info Office"/>
          <w:color w:val="auto"/>
          <w:sz w:val="18"/>
          <w:szCs w:val="18"/>
        </w:rPr>
        <w:t xml:space="preserve">Grafik: </w:t>
      </w:r>
      <w:r>
        <w:rPr>
          <w:rFonts w:ascii="STE Info Office" w:hAnsi="STE Info Office"/>
          <w:color w:val="auto"/>
          <w:sz w:val="18"/>
          <w:szCs w:val="18"/>
        </w:rPr>
        <w:t>Trendmonitor-Umfrage 2022</w:t>
      </w:r>
    </w:p>
    <w:p w14:paraId="710CE958" w14:textId="77777777" w:rsidR="00D0592C" w:rsidRPr="007F44AE" w:rsidRDefault="00D0592C" w:rsidP="00D0592C">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A8EFA1" w14:textId="77777777" w:rsidTr="00C34951">
        <w:trPr>
          <w:trHeight w:val="113"/>
        </w:trPr>
        <w:tc>
          <w:tcPr>
            <w:tcW w:w="1800" w:type="dxa"/>
            <w:shd w:val="clear" w:color="auto" w:fill="auto"/>
          </w:tcPr>
          <w:p w14:paraId="1760D3AD"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8A54D51"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894027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12FEB7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06684843" w14:textId="77777777" w:rsidR="00D0592C" w:rsidRPr="007F44AE" w:rsidRDefault="00D0592C" w:rsidP="00C34951">
            <w:pPr>
              <w:tabs>
                <w:tab w:val="left" w:pos="5954"/>
              </w:tabs>
              <w:rPr>
                <w:rFonts w:ascii="STE Info Office" w:hAnsi="STE Info Office" w:cs="Arial"/>
                <w:sz w:val="4"/>
                <w:szCs w:val="4"/>
                <w:lang w:val="de-CH"/>
              </w:rPr>
            </w:pPr>
          </w:p>
        </w:tc>
      </w:tr>
    </w:tbl>
    <w:p w14:paraId="10FDE3A9" w14:textId="5EEE5FDB" w:rsidR="00D0592C" w:rsidRDefault="00D0592C" w:rsidP="00D0592C">
      <w:pPr>
        <w:spacing w:line="300" w:lineRule="atLeast"/>
        <w:ind w:right="83"/>
        <w:rPr>
          <w:rFonts w:ascii="STE Info Office" w:hAnsi="STE Info Office" w:cs="Arial"/>
          <w:sz w:val="22"/>
          <w:szCs w:val="22"/>
        </w:rPr>
      </w:pPr>
    </w:p>
    <w:p w14:paraId="79E02CD2" w14:textId="77777777" w:rsidR="000F127F" w:rsidRPr="007F44AE" w:rsidRDefault="000F127F" w:rsidP="00D0592C">
      <w:pPr>
        <w:spacing w:line="300" w:lineRule="atLeast"/>
        <w:ind w:right="83"/>
        <w:rPr>
          <w:rFonts w:ascii="STE Info Office" w:hAnsi="STE Info Office" w:cs="Arial"/>
          <w:sz w:val="22"/>
          <w:szCs w:val="22"/>
        </w:rPr>
      </w:pPr>
    </w:p>
    <w:sectPr w:rsidR="000F127F" w:rsidRPr="007F44AE" w:rsidSect="00AB1373">
      <w:headerReference w:type="default" r:id="rId10"/>
      <w:footerReference w:type="default" r:id="rId11"/>
      <w:pgSz w:w="11906" w:h="16838" w:code="9"/>
      <w:pgMar w:top="2268" w:right="1134" w:bottom="1701"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3820959"/>
  <w:bookmarkStart w:id="1" w:name="_Hlk83822595"/>
  <w:bookmarkStart w:id="2" w:name="_Hlk83822596"/>
  <w:bookmarkStart w:id="3" w:name="_Hlk83822669"/>
  <w:bookmarkStart w:id="4" w:name="_Hlk83822670"/>
  <w:bookmarkStart w:id="5" w:name="_Hlk83822690"/>
  <w:bookmarkStart w:id="6" w:name="_Hlk83822691"/>
  <w:bookmarkStart w:id="7" w:name="_Hlk83822793"/>
  <w:bookmarkStart w:id="8" w:name="_Hlk83822794"/>
  <w:bookmarkStart w:id="9" w:name="_Hlk83822808"/>
  <w:bookmarkStart w:id="10" w:name="_Hlk83822809"/>
  <w:p w14:paraId="6E751A62" w14:textId="77777777" w:rsidR="0058190A" w:rsidRDefault="0058190A" w:rsidP="0058190A">
    <w:pPr>
      <w:tabs>
        <w:tab w:val="left" w:pos="6035"/>
      </w:tabs>
      <w:spacing w:before="102"/>
      <w:ind w:left="130"/>
      <w:rPr>
        <w:rFonts w:ascii="STEInfoText-Bold"/>
        <w:b/>
        <w:sz w:val="20"/>
      </w:rPr>
    </w:pPr>
    <w:r>
      <w:rPr>
        <w:rFonts w:ascii="STE Info Office"/>
        <w:noProof/>
        <w:sz w:val="22"/>
      </w:rPr>
      <mc:AlternateContent>
        <mc:Choice Requires="wps">
          <w:drawing>
            <wp:anchor distT="0" distB="0" distL="114300" distR="114300" simplePos="0" relativeHeight="251660288" behindDoc="0" locked="0" layoutInCell="1" allowOverlap="1" wp14:anchorId="20E2556B" wp14:editId="25F3A72A">
              <wp:simplePos x="0" y="0"/>
              <wp:positionH relativeFrom="page">
                <wp:posOffset>538480</wp:posOffset>
              </wp:positionH>
              <wp:positionV relativeFrom="paragraph">
                <wp:posOffset>-20320</wp:posOffset>
              </wp:positionV>
              <wp:extent cx="6478270" cy="68580"/>
              <wp:effectExtent l="5080" t="8255" r="12700" b="8890"/>
              <wp:wrapNone/>
              <wp:docPr id="61" name="Freihandform: 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A29529" id="Freihandform: Form 6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Pr>
        <w:rFonts w:ascii="STEInfoText-Bold"/>
        <w:b/>
        <w:color w:val="A1A3A6"/>
        <w:sz w:val="20"/>
      </w:rPr>
      <w:t>STIEBEL</w:t>
    </w:r>
    <w:r>
      <w:rPr>
        <w:rFonts w:ascii="STEInfoText-Bold"/>
        <w:b/>
        <w:color w:val="A1A3A6"/>
        <w:spacing w:val="27"/>
        <w:sz w:val="20"/>
      </w:rPr>
      <w:t xml:space="preserve"> </w:t>
    </w:r>
    <w:r>
      <w:rPr>
        <w:rFonts w:ascii="STEInfoText-Bold"/>
        <w:b/>
        <w:color w:val="A1A3A6"/>
        <w:sz w:val="20"/>
      </w:rPr>
      <w:t>ELTRON</w:t>
    </w:r>
    <w:r>
      <w:rPr>
        <w:rFonts w:ascii="STEInfoText-Bold"/>
        <w:b/>
        <w:color w:val="A1A3A6"/>
        <w:spacing w:val="28"/>
        <w:sz w:val="20"/>
      </w:rPr>
      <w:t xml:space="preserve"> </w:t>
    </w:r>
    <w:r>
      <w:rPr>
        <w:rFonts w:ascii="STEInfoText-Bold"/>
        <w:b/>
        <w:color w:val="A1A3A6"/>
        <w:sz w:val="20"/>
      </w:rPr>
      <w:t>AG</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proofErr w:type="spellStart"/>
    <w:r>
      <w:rPr>
        <w:rFonts w:ascii="STEInfoText-Bold"/>
        <w:b/>
        <w:color w:val="A1A3A6"/>
        <w:sz w:val="20"/>
      </w:rPr>
      <w:t>Gass</w:t>
    </w:r>
    <w:proofErr w:type="spellEnd"/>
    <w:r>
      <w:rPr>
        <w:rFonts w:ascii="STEInfoText-Bold"/>
        <w:b/>
        <w:color w:val="A1A3A6"/>
        <w:spacing w:val="28"/>
        <w:sz w:val="20"/>
      </w:rPr>
      <w:t xml:space="preserve"> </w:t>
    </w:r>
    <w:r>
      <w:rPr>
        <w:rFonts w:ascii="STEInfoText-Bold"/>
        <w:b/>
        <w:color w:val="A1A3A6"/>
        <w:sz w:val="20"/>
      </w:rPr>
      <w:t>8</w:t>
    </w:r>
    <w:r>
      <w:rPr>
        <w:rFonts w:ascii="STEInfoText-Bold"/>
        <w:b/>
        <w:color w:val="A1A3A6"/>
        <w:spacing w:val="28"/>
        <w:sz w:val="20"/>
      </w:rPr>
      <w:t xml:space="preserve"> </w:t>
    </w:r>
    <w:r>
      <w:rPr>
        <w:rFonts w:ascii="STEInfoText-Bold"/>
        <w:b/>
        <w:color w:val="A1A3A6"/>
        <w:sz w:val="20"/>
      </w:rPr>
      <w:t>|</w:t>
    </w:r>
    <w:r>
      <w:rPr>
        <w:rFonts w:ascii="STEInfoText-Bold"/>
        <w:b/>
        <w:color w:val="A1A3A6"/>
        <w:spacing w:val="28"/>
        <w:sz w:val="20"/>
      </w:rPr>
      <w:t xml:space="preserve"> </w:t>
    </w:r>
    <w:r>
      <w:rPr>
        <w:rFonts w:ascii="STEInfoText-Bold"/>
        <w:b/>
        <w:color w:val="A1A3A6"/>
        <w:sz w:val="20"/>
      </w:rPr>
      <w:t>5242</w:t>
    </w:r>
    <w:r>
      <w:rPr>
        <w:rFonts w:ascii="STEInfoText-Bold"/>
        <w:b/>
        <w:color w:val="A1A3A6"/>
        <w:spacing w:val="28"/>
        <w:sz w:val="20"/>
      </w:rPr>
      <w:t xml:space="preserve"> </w:t>
    </w:r>
    <w:r>
      <w:rPr>
        <w:rFonts w:ascii="STEInfoText-Bold"/>
        <w:b/>
        <w:color w:val="A1A3A6"/>
        <w:sz w:val="20"/>
      </w:rPr>
      <w:t>Lupfig</w:t>
    </w:r>
    <w:r>
      <w:rPr>
        <w:rFonts w:ascii="STEInfoText-Bold"/>
        <w:b/>
        <w:color w:val="A1A3A6"/>
        <w:sz w:val="20"/>
      </w:rPr>
      <w:tab/>
    </w:r>
  </w:p>
  <w:p w14:paraId="1D820ABA" w14:textId="223CFC74" w:rsidR="0058190A" w:rsidRPr="00AC278F" w:rsidRDefault="0058190A" w:rsidP="0058190A">
    <w:pPr>
      <w:tabs>
        <w:tab w:val="left" w:pos="8074"/>
      </w:tabs>
      <w:spacing w:before="2"/>
      <w:ind w:left="130"/>
      <w:rPr>
        <w:rFonts w:ascii="Lucida Sans Unicode" w:hAnsi="Lucida Sans Unicode"/>
        <w:sz w:val="19"/>
      </w:rPr>
    </w:pPr>
    <w:r>
      <w:rPr>
        <w:rFonts w:ascii="Wingdings 2" w:hAnsi="Wingdings 2"/>
        <w:color w:val="A1A3A6"/>
        <w:sz w:val="20"/>
      </w:rPr>
      <w:t></w:t>
    </w:r>
    <w:r>
      <w:rPr>
        <w:color w:val="A1A3A6"/>
        <w:spacing w:val="-2"/>
        <w:sz w:val="20"/>
      </w:rPr>
      <w:t xml:space="preserve"> </w:t>
    </w:r>
    <w:r>
      <w:rPr>
        <w:rFonts w:ascii="STEInfoText-Regular" w:hAnsi="STEInfoText-Regular"/>
        <w:color w:val="A1A3A6"/>
        <w:sz w:val="20"/>
      </w:rPr>
      <w:t>056</w:t>
    </w:r>
    <w:r>
      <w:rPr>
        <w:rFonts w:ascii="STEInfoText-Regular" w:hAnsi="STEInfoText-Regular"/>
        <w:color w:val="A1A3A6"/>
        <w:spacing w:val="-1"/>
        <w:sz w:val="20"/>
      </w:rPr>
      <w:t xml:space="preserve"> </w:t>
    </w:r>
    <w:r>
      <w:rPr>
        <w:rFonts w:ascii="STEInfoText-Regular" w:hAnsi="STEInfoText-Regular"/>
        <w:color w:val="A1A3A6"/>
        <w:sz w:val="20"/>
      </w:rPr>
      <w:t>464</w:t>
    </w:r>
    <w:r>
      <w:rPr>
        <w:rFonts w:ascii="STEInfoText-Regular" w:hAnsi="STEInfoText-Regular"/>
        <w:color w:val="A1A3A6"/>
        <w:spacing w:val="-1"/>
        <w:sz w:val="20"/>
      </w:rPr>
      <w:t xml:space="preserve"> </w:t>
    </w:r>
    <w:r>
      <w:rPr>
        <w:rFonts w:ascii="STEInfoText-Regular" w:hAnsi="STEInfoText-Regular"/>
        <w:color w:val="A1A3A6"/>
        <w:sz w:val="20"/>
      </w:rPr>
      <w:t>05</w:t>
    </w:r>
    <w:r>
      <w:rPr>
        <w:rFonts w:ascii="STEInfoText-Regular" w:hAnsi="STEInfoText-Regular"/>
        <w:color w:val="A1A3A6"/>
        <w:spacing w:val="-2"/>
        <w:sz w:val="20"/>
      </w:rPr>
      <w:t xml:space="preserve"> </w:t>
    </w:r>
    <w:r>
      <w:rPr>
        <w:rFonts w:ascii="STEInfoText-Regular" w:hAnsi="STEInfoText-Regular"/>
        <w:color w:val="A1A3A6"/>
        <w:sz w:val="20"/>
      </w:rPr>
      <w:t>00</w:t>
    </w:r>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Wingdings" w:hAnsi="Wingdings"/>
        <w:color w:val="A1A3A6"/>
        <w:sz w:val="16"/>
      </w:rPr>
      <w:t></w:t>
    </w:r>
    <w:r>
      <w:rPr>
        <w:color w:val="A1A3A6"/>
        <w:spacing w:val="8"/>
        <w:sz w:val="16"/>
      </w:rPr>
      <w:t xml:space="preserve"> </w:t>
    </w:r>
    <w:hyperlink r:id="rId1">
      <w:r>
        <w:rPr>
          <w:rFonts w:ascii="STEInfoText-Regular" w:hAnsi="STEInfoText-Regular"/>
          <w:color w:val="A1A3A6"/>
          <w:sz w:val="20"/>
        </w:rPr>
        <w:t>info@stiebel-eltron.ch</w:t>
      </w:r>
    </w:hyperlink>
    <w:r>
      <w:rPr>
        <w:rFonts w:ascii="STEInfoText-Regular" w:hAnsi="STEInfoText-Regular"/>
        <w:color w:val="A1A3A6"/>
        <w:spacing w:val="-1"/>
        <w:sz w:val="20"/>
      </w:rPr>
      <w:t xml:space="preserve"> </w:t>
    </w:r>
    <w:r>
      <w:rPr>
        <w:rFonts w:ascii="STEInfoText-Regular" w:hAnsi="STEInfoText-Regular"/>
        <w:color w:val="A1A3A6"/>
        <w:sz w:val="20"/>
      </w:rPr>
      <w:t>|</w:t>
    </w:r>
    <w:r>
      <w:rPr>
        <w:rFonts w:ascii="STEInfoText-Regular" w:hAnsi="STEInfoText-Regular"/>
        <w:color w:val="A1A3A6"/>
        <w:spacing w:val="-1"/>
        <w:sz w:val="20"/>
      </w:rPr>
      <w:t xml:space="preserve"> </w:t>
    </w:r>
    <w:r>
      <w:rPr>
        <w:rFonts w:ascii="STEInfoText-Regular" w:hAnsi="STEInfoText-Regular"/>
        <w:color w:val="A1A3A6"/>
        <w:sz w:val="20"/>
      </w:rPr>
      <w:t>CHE-107.944.262</w:t>
    </w:r>
    <w:r>
      <w:rPr>
        <w:rFonts w:ascii="STEInfoText-Regular" w:hAnsi="STEInfoText-Regular"/>
        <w:color w:val="A1A3A6"/>
        <w:spacing w:val="-1"/>
        <w:sz w:val="20"/>
      </w:rPr>
      <w:t xml:space="preserve"> </w:t>
    </w:r>
    <w:r>
      <w:rPr>
        <w:rFonts w:ascii="STEInfoText-Regular" w:hAnsi="STEInfoText-Regular"/>
        <w:color w:val="A1A3A6"/>
        <w:sz w:val="20"/>
      </w:rPr>
      <w:t xml:space="preserve">MWST                                         </w:t>
    </w:r>
    <w:hyperlink r:id="rId2">
      <w:r>
        <w:rPr>
          <w:rFonts w:ascii="Lucida Sans Unicode" w:hAnsi="Lucida Sans Unicode"/>
          <w:color w:val="D11437"/>
          <w:sz w:val="19"/>
        </w:rPr>
        <w:t>www.stiebel-eltron.ch</w:t>
      </w:r>
    </w:hyperlink>
  </w:p>
  <w:bookmarkEnd w:id="0"/>
  <w:bookmarkEnd w:id="1"/>
  <w:bookmarkEnd w:id="2"/>
  <w:bookmarkEnd w:id="3"/>
  <w:bookmarkEnd w:id="4"/>
  <w:bookmarkEnd w:id="5"/>
  <w:bookmarkEnd w:id="6"/>
  <w:bookmarkEnd w:id="7"/>
  <w:bookmarkEnd w:id="8"/>
  <w:bookmarkEnd w:id="9"/>
  <w:bookmarkEnd w:id="10"/>
  <w:p w14:paraId="0208C168" w14:textId="78C66747" w:rsidR="008C4637" w:rsidRPr="0058190A" w:rsidRDefault="008C4637" w:rsidP="005819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2"/>
  </w:num>
  <w:num w:numId="4">
    <w:abstractNumId w:val="9"/>
  </w:num>
  <w:num w:numId="5">
    <w:abstractNumId w:val="8"/>
  </w:num>
  <w:num w:numId="6">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6"/>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F127F"/>
    <w:rsid w:val="000F18AD"/>
    <w:rsid w:val="00105AA6"/>
    <w:rsid w:val="001260A2"/>
    <w:rsid w:val="0016707C"/>
    <w:rsid w:val="0017132E"/>
    <w:rsid w:val="00182B42"/>
    <w:rsid w:val="00184118"/>
    <w:rsid w:val="001C4317"/>
    <w:rsid w:val="001D01D9"/>
    <w:rsid w:val="001D7A02"/>
    <w:rsid w:val="00204863"/>
    <w:rsid w:val="00233414"/>
    <w:rsid w:val="00250EF2"/>
    <w:rsid w:val="00266D2E"/>
    <w:rsid w:val="00286627"/>
    <w:rsid w:val="003540F8"/>
    <w:rsid w:val="003771F7"/>
    <w:rsid w:val="00382954"/>
    <w:rsid w:val="00383146"/>
    <w:rsid w:val="003A7535"/>
    <w:rsid w:val="00413C25"/>
    <w:rsid w:val="00481E31"/>
    <w:rsid w:val="00494672"/>
    <w:rsid w:val="004C3A04"/>
    <w:rsid w:val="004F1341"/>
    <w:rsid w:val="0052365D"/>
    <w:rsid w:val="0054702E"/>
    <w:rsid w:val="00554C70"/>
    <w:rsid w:val="0058190A"/>
    <w:rsid w:val="005C0533"/>
    <w:rsid w:val="005C737A"/>
    <w:rsid w:val="005F58B7"/>
    <w:rsid w:val="00614E24"/>
    <w:rsid w:val="006222ED"/>
    <w:rsid w:val="006928E2"/>
    <w:rsid w:val="00706294"/>
    <w:rsid w:val="00755154"/>
    <w:rsid w:val="007616C6"/>
    <w:rsid w:val="00770266"/>
    <w:rsid w:val="00780E59"/>
    <w:rsid w:val="00793645"/>
    <w:rsid w:val="007C5654"/>
    <w:rsid w:val="007E72B3"/>
    <w:rsid w:val="00800D0A"/>
    <w:rsid w:val="00801628"/>
    <w:rsid w:val="008833E8"/>
    <w:rsid w:val="008A1697"/>
    <w:rsid w:val="008C4637"/>
    <w:rsid w:val="008E6D4E"/>
    <w:rsid w:val="008F194B"/>
    <w:rsid w:val="00912BAD"/>
    <w:rsid w:val="00932424"/>
    <w:rsid w:val="00936422"/>
    <w:rsid w:val="00943FA3"/>
    <w:rsid w:val="00944FF8"/>
    <w:rsid w:val="00981CD4"/>
    <w:rsid w:val="009A23EA"/>
    <w:rsid w:val="009B2AD8"/>
    <w:rsid w:val="009B2E24"/>
    <w:rsid w:val="009D3C2E"/>
    <w:rsid w:val="009E328E"/>
    <w:rsid w:val="009E4750"/>
    <w:rsid w:val="00A635E3"/>
    <w:rsid w:val="00A85300"/>
    <w:rsid w:val="00A93932"/>
    <w:rsid w:val="00AB1373"/>
    <w:rsid w:val="00AB56DD"/>
    <w:rsid w:val="00AF1E4A"/>
    <w:rsid w:val="00AF5662"/>
    <w:rsid w:val="00B14648"/>
    <w:rsid w:val="00B21D46"/>
    <w:rsid w:val="00B35B17"/>
    <w:rsid w:val="00B60F38"/>
    <w:rsid w:val="00B72E9A"/>
    <w:rsid w:val="00BC5E1C"/>
    <w:rsid w:val="00BC5F35"/>
    <w:rsid w:val="00BD6725"/>
    <w:rsid w:val="00C26D32"/>
    <w:rsid w:val="00C44426"/>
    <w:rsid w:val="00C446E3"/>
    <w:rsid w:val="00C63D98"/>
    <w:rsid w:val="00C64D17"/>
    <w:rsid w:val="00CA11A4"/>
    <w:rsid w:val="00CB298B"/>
    <w:rsid w:val="00D0592C"/>
    <w:rsid w:val="00D304DB"/>
    <w:rsid w:val="00D4784E"/>
    <w:rsid w:val="00D53190"/>
    <w:rsid w:val="00D6512E"/>
    <w:rsid w:val="00DB47F5"/>
    <w:rsid w:val="00E14391"/>
    <w:rsid w:val="00E451A6"/>
    <w:rsid w:val="00E64207"/>
    <w:rsid w:val="00E65955"/>
    <w:rsid w:val="00E91346"/>
    <w:rsid w:val="00EA5719"/>
    <w:rsid w:val="00F12034"/>
    <w:rsid w:val="00F35637"/>
    <w:rsid w:val="00F41E87"/>
    <w:rsid w:val="00F97D0E"/>
    <w:rsid w:val="00FB3D09"/>
    <w:rsid w:val="00FC4E02"/>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 w:type="paragraph" w:styleId="Kommentartext">
    <w:name w:val="annotation text"/>
    <w:basedOn w:val="Standard"/>
    <w:link w:val="KommentartextZchn"/>
    <w:uiPriority w:val="99"/>
    <w:unhideWhenUsed/>
    <w:rsid w:val="00B21D46"/>
    <w:rPr>
      <w:rFonts w:ascii="Arial" w:hAnsi="Arial"/>
      <w:sz w:val="20"/>
      <w:szCs w:val="20"/>
    </w:rPr>
  </w:style>
  <w:style w:type="character" w:customStyle="1" w:styleId="KommentartextZchn">
    <w:name w:val="Kommentartext Zchn"/>
    <w:basedOn w:val="Absatz-Standardschriftart"/>
    <w:link w:val="Kommentartext"/>
    <w:uiPriority w:val="99"/>
    <w:rsid w:val="00B21D46"/>
    <w:rPr>
      <w:rFonts w:ascii="Arial" w:hAnsi="Arial"/>
      <w:lang w:val="de-DE" w:eastAsia="de-DE"/>
    </w:rPr>
  </w:style>
  <w:style w:type="character" w:styleId="Kommentarzeichen">
    <w:name w:val="annotation reference"/>
    <w:uiPriority w:val="99"/>
    <w:unhideWhenUsed/>
    <w:rsid w:val="00B21D4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iebel-eltron.ch/de/home/produkte-loesungen/erneuerbare_energien.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2</Pages>
  <Words>414</Words>
  <Characters>2974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2</cp:revision>
  <cp:lastPrinted>2008-01-04T13:00:00Z</cp:lastPrinted>
  <dcterms:created xsi:type="dcterms:W3CDTF">2022-05-24T12:07:00Z</dcterms:created>
  <dcterms:modified xsi:type="dcterms:W3CDTF">2022-05-24T12:07:00Z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a59716-6edf-4219-927d-84156dd5a935_Enabled">
    <vt:lpwstr>true</vt:lpwstr>
  </property>
  <property fmtid="{D5CDD505-2E9C-101B-9397-08002B2CF9AE}" pid="3" name="MSIP_Label_15a59716-6edf-4219-927d-84156dd5a935_SetDate">
    <vt:lpwstr>2022-05-20T07:38:07Z</vt:lpwstr>
  </property>
  <property fmtid="{D5CDD505-2E9C-101B-9397-08002B2CF9AE}" pid="4" name="MSIP_Label_15a59716-6edf-4219-927d-84156dd5a935_Method">
    <vt:lpwstr>Privileged</vt:lpwstr>
  </property>
  <property fmtid="{D5CDD505-2E9C-101B-9397-08002B2CF9AE}" pid="5" name="MSIP_Label_15a59716-6edf-4219-927d-84156dd5a935_Name">
    <vt:lpwstr>Public</vt:lpwstr>
  </property>
  <property fmtid="{D5CDD505-2E9C-101B-9397-08002B2CF9AE}" pid="6" name="MSIP_Label_15a59716-6edf-4219-927d-84156dd5a935_SiteId">
    <vt:lpwstr>420c935a-f900-4995-aeb1-9af57e8e12fc</vt:lpwstr>
  </property>
  <property fmtid="{D5CDD505-2E9C-101B-9397-08002B2CF9AE}" pid="7" name="MSIP_Label_15a59716-6edf-4219-927d-84156dd5a935_ActionId">
    <vt:lpwstr>7a117674-a751-4d4b-914f-083aad7d6e4e</vt:lpwstr>
  </property>
  <property fmtid="{D5CDD505-2E9C-101B-9397-08002B2CF9AE}" pid="8" name="MSIP_Label_15a59716-6edf-4219-927d-84156dd5a935_ContentBits">
    <vt:lpwstr>0</vt:lpwstr>
  </property>
</Properties>
</file>