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AB04E94" w:rsidR="00D0592C" w:rsidRPr="00D0592C" w:rsidRDefault="00F7346B"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51CFA51E"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0CA24F74"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707BF8">
              <w:rPr>
                <w:rFonts w:ascii="STE Info Office" w:hAnsi="STE Info Office" w:cs="Arial"/>
                <w:noProof/>
                <w:sz w:val="18"/>
                <w:szCs w:val="18"/>
                <w:lang w:val="de-CH"/>
              </w:rPr>
              <w:t>29. August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3B2233A9" w:rsidR="00D0592C" w:rsidRPr="007F44AE" w:rsidRDefault="00386657"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8FC8D47" w14:textId="77777777" w:rsidR="005F55F4" w:rsidRPr="007F44AE" w:rsidRDefault="005F55F4" w:rsidP="00D0592C">
      <w:pPr>
        <w:tabs>
          <w:tab w:val="left" w:pos="1800"/>
          <w:tab w:val="left" w:pos="3720"/>
          <w:tab w:val="left" w:pos="5400"/>
          <w:tab w:val="left" w:pos="7080"/>
        </w:tabs>
        <w:rPr>
          <w:rFonts w:ascii="STE Info Office" w:hAnsi="STE Info Office" w:cs="Arial"/>
          <w:sz w:val="22"/>
          <w:szCs w:val="22"/>
        </w:rPr>
      </w:pPr>
    </w:p>
    <w:p w14:paraId="392E8B99" w14:textId="19A75C2F" w:rsidR="00D3520E" w:rsidRDefault="00D3520E" w:rsidP="00F7346B">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 xml:space="preserve">Welche ist die Richtige? </w:t>
      </w:r>
    </w:p>
    <w:p w14:paraId="4DD6FA8F" w14:textId="32D1828D" w:rsidR="00F7346B" w:rsidRPr="007F44AE" w:rsidRDefault="00D3520E" w:rsidP="00F7346B">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Entscheidungsfaktoren bei der Wahl einer Wärmepumpe</w:t>
      </w:r>
    </w:p>
    <w:p w14:paraId="4B5720E8" w14:textId="054E0A8A" w:rsidR="00F7346B" w:rsidRDefault="00F7346B" w:rsidP="00F7346B">
      <w:pPr>
        <w:tabs>
          <w:tab w:val="left" w:pos="1800"/>
          <w:tab w:val="left" w:pos="3720"/>
          <w:tab w:val="left" w:pos="5400"/>
          <w:tab w:val="left" w:pos="7080"/>
        </w:tabs>
        <w:rPr>
          <w:rFonts w:ascii="STE Info Office" w:hAnsi="STE Info Office" w:cs="Arial"/>
          <w:sz w:val="22"/>
          <w:szCs w:val="22"/>
        </w:rPr>
      </w:pPr>
    </w:p>
    <w:p w14:paraId="685ABF23" w14:textId="20FDDC27" w:rsidR="000245A5" w:rsidRPr="009C137E" w:rsidRDefault="00F7346B" w:rsidP="000245A5">
      <w:pPr>
        <w:tabs>
          <w:tab w:val="left" w:pos="1800"/>
          <w:tab w:val="left" w:pos="3720"/>
          <w:tab w:val="left" w:pos="5400"/>
          <w:tab w:val="left" w:pos="7080"/>
        </w:tabs>
        <w:rPr>
          <w:rFonts w:ascii="STE Info Office" w:hAnsi="STE Info Office" w:cs="Arial"/>
          <w:i/>
          <w:iCs/>
          <w:sz w:val="22"/>
          <w:szCs w:val="22"/>
        </w:rPr>
      </w:pPr>
      <w:r w:rsidRPr="009C137E">
        <w:rPr>
          <w:rFonts w:ascii="STE Info Office" w:hAnsi="STE Info Office" w:cs="Arial"/>
          <w:i/>
          <w:iCs/>
          <w:sz w:val="22"/>
          <w:szCs w:val="22"/>
        </w:rPr>
        <w:t>Viele Hausbesitzer beschäftigen sich zurzeit mit dem Gedanken, die alte Heizung zu ersetzen. Doch welche Lösung ist die beste? Viele Verbraucher sind unsicher, denn sie sind Laien</w:t>
      </w:r>
      <w:r w:rsidR="00176B18">
        <w:rPr>
          <w:rFonts w:ascii="STE Info Office" w:hAnsi="STE Info Office" w:cs="Arial"/>
          <w:i/>
          <w:iCs/>
          <w:sz w:val="22"/>
          <w:szCs w:val="22"/>
        </w:rPr>
        <w:t xml:space="preserve">, </w:t>
      </w:r>
      <w:r w:rsidRPr="009C137E">
        <w:rPr>
          <w:rFonts w:ascii="STE Info Office" w:hAnsi="STE Info Office" w:cs="Arial"/>
          <w:i/>
          <w:iCs/>
          <w:sz w:val="22"/>
          <w:szCs w:val="22"/>
        </w:rPr>
        <w:t>kennen sich mit Heizsystemen nicht aus</w:t>
      </w:r>
      <w:r w:rsidR="00176B18">
        <w:rPr>
          <w:rFonts w:ascii="STE Info Office" w:hAnsi="STE Info Office" w:cs="Arial"/>
          <w:i/>
          <w:iCs/>
          <w:sz w:val="22"/>
          <w:szCs w:val="22"/>
        </w:rPr>
        <w:t xml:space="preserve"> und können meist </w:t>
      </w:r>
      <w:r w:rsidR="009C137E" w:rsidRPr="009C137E">
        <w:rPr>
          <w:rFonts w:ascii="STE Info Office" w:hAnsi="STE Info Office" w:cs="Arial"/>
          <w:i/>
          <w:iCs/>
          <w:sz w:val="22"/>
          <w:szCs w:val="22"/>
        </w:rPr>
        <w:t>nicht einschätzen,</w:t>
      </w:r>
      <w:r w:rsidR="00176B18">
        <w:rPr>
          <w:rFonts w:ascii="STE Info Office" w:hAnsi="STE Info Office" w:cs="Arial"/>
          <w:i/>
          <w:iCs/>
          <w:sz w:val="22"/>
          <w:szCs w:val="22"/>
        </w:rPr>
        <w:t xml:space="preserve"> worauf besonders zu achten ist</w:t>
      </w:r>
      <w:r w:rsidR="009C137E" w:rsidRPr="009C137E">
        <w:rPr>
          <w:rFonts w:ascii="STE Info Office" w:hAnsi="STE Info Office" w:cs="Arial"/>
          <w:i/>
          <w:iCs/>
          <w:sz w:val="22"/>
          <w:szCs w:val="22"/>
        </w:rPr>
        <w:t xml:space="preserve">. </w:t>
      </w:r>
      <w:r w:rsidR="009C137E">
        <w:rPr>
          <w:rFonts w:ascii="STE Info Office" w:hAnsi="STE Info Office" w:cs="Arial"/>
          <w:i/>
          <w:iCs/>
          <w:sz w:val="22"/>
          <w:szCs w:val="22"/>
        </w:rPr>
        <w:t>Wir haben hier einige Hinweise zusammengetragen, die es zu beachten gilt.</w:t>
      </w:r>
      <w:r w:rsidR="000245A5" w:rsidRPr="009C137E">
        <w:rPr>
          <w:rFonts w:ascii="STE Info Office" w:hAnsi="STE Info Office" w:cs="Arial"/>
          <w:i/>
          <w:iCs/>
          <w:sz w:val="22"/>
          <w:szCs w:val="22"/>
        </w:rPr>
        <w:t xml:space="preserve"> </w:t>
      </w:r>
    </w:p>
    <w:p w14:paraId="0B73EAEC" w14:textId="6E4E03DA" w:rsidR="00F7346B" w:rsidRDefault="00F7346B" w:rsidP="009C137E">
      <w:pPr>
        <w:spacing w:line="300" w:lineRule="atLeast"/>
        <w:ind w:right="83"/>
        <w:rPr>
          <w:rFonts w:ascii="STE Info Office" w:hAnsi="STE Info Office" w:cs="Arial"/>
          <w:sz w:val="22"/>
          <w:szCs w:val="22"/>
        </w:rPr>
      </w:pPr>
    </w:p>
    <w:p w14:paraId="760B24FD" w14:textId="5F01AAE9" w:rsidR="00DC5A2C" w:rsidRDefault="008C55A5" w:rsidP="00DC5A2C">
      <w:pPr>
        <w:spacing w:line="300" w:lineRule="atLeast"/>
        <w:ind w:right="83"/>
        <w:rPr>
          <w:rFonts w:ascii="STE Info Office" w:hAnsi="STE Info Office" w:cs="Arial"/>
          <w:sz w:val="22"/>
          <w:szCs w:val="22"/>
        </w:rPr>
      </w:pPr>
      <w:r>
        <w:rPr>
          <w:rFonts w:ascii="STE Info Office" w:hAnsi="STE Info Office" w:cs="Arial"/>
          <w:sz w:val="22"/>
          <w:szCs w:val="22"/>
        </w:rPr>
        <w:t xml:space="preserve">Alternativenergie verdrängt immer mehr den fossilen Energieträger aus dem Heizungskeller – zum Beispiel </w:t>
      </w:r>
      <w:r w:rsidR="00176B18">
        <w:rPr>
          <w:rFonts w:ascii="STE Info Office" w:hAnsi="STE Info Office" w:cs="Arial"/>
          <w:sz w:val="22"/>
          <w:szCs w:val="22"/>
        </w:rPr>
        <w:t>mittels einer</w:t>
      </w:r>
      <w:r w:rsidR="009C137E">
        <w:rPr>
          <w:rFonts w:ascii="STE Info Office" w:hAnsi="STE Info Office" w:cs="Arial"/>
          <w:sz w:val="22"/>
          <w:szCs w:val="22"/>
        </w:rPr>
        <w:t xml:space="preserve"> </w:t>
      </w:r>
      <w:r>
        <w:rPr>
          <w:rFonts w:ascii="STE Info Office" w:hAnsi="STE Info Office" w:cs="Arial"/>
          <w:sz w:val="22"/>
          <w:szCs w:val="22"/>
        </w:rPr>
        <w:t xml:space="preserve">Wärmepumpe. </w:t>
      </w:r>
      <w:r w:rsidR="005F55F4">
        <w:rPr>
          <w:rFonts w:ascii="STE Info Office" w:hAnsi="STE Info Office" w:cs="Arial"/>
          <w:sz w:val="22"/>
          <w:szCs w:val="22"/>
        </w:rPr>
        <w:t xml:space="preserve">Und dieser Ersatz macht durchaus Sinn. </w:t>
      </w:r>
      <w:r w:rsidR="00DC5A2C">
        <w:rPr>
          <w:rFonts w:ascii="STE Info Office" w:hAnsi="STE Info Office" w:cs="Arial"/>
          <w:sz w:val="22"/>
          <w:szCs w:val="22"/>
        </w:rPr>
        <w:t>«</w:t>
      </w:r>
      <w:r w:rsidR="005F55F4">
        <w:rPr>
          <w:rFonts w:ascii="STE Info Office" w:hAnsi="STE Info Office" w:cs="Arial"/>
          <w:sz w:val="22"/>
          <w:szCs w:val="22"/>
        </w:rPr>
        <w:t>Denn auf 20 Jahre gesehen sind Wärmepumpen wirtschaftlicher und wartungsarmer</w:t>
      </w:r>
      <w:r w:rsidR="00DC5A2C">
        <w:rPr>
          <w:rFonts w:ascii="STE Info Office" w:hAnsi="STE Info Office" w:cs="Arial"/>
          <w:sz w:val="22"/>
          <w:szCs w:val="22"/>
        </w:rPr>
        <w:t xml:space="preserve">», weiss Dario Weingartner, </w:t>
      </w:r>
      <w:r w:rsidR="00DC5A2C" w:rsidRPr="00DC5A2C">
        <w:rPr>
          <w:rFonts w:ascii="STE Info Office" w:hAnsi="STE Info Office" w:cs="Arial"/>
          <w:sz w:val="22"/>
          <w:szCs w:val="22"/>
        </w:rPr>
        <w:t>Technischer Verkaufsberater bei STIEBEL ELTRON</w:t>
      </w:r>
      <w:r w:rsidR="005F55F4">
        <w:rPr>
          <w:rFonts w:ascii="STE Info Office" w:hAnsi="STE Info Office" w:cs="Arial"/>
          <w:sz w:val="22"/>
          <w:szCs w:val="22"/>
        </w:rPr>
        <w:t xml:space="preserve">. </w:t>
      </w:r>
      <w:r w:rsidR="00DC5A2C" w:rsidRPr="00DC5A2C">
        <w:rPr>
          <w:rFonts w:ascii="STE Info Office" w:hAnsi="STE Info Office" w:cs="Arial"/>
          <w:sz w:val="22"/>
          <w:szCs w:val="22"/>
        </w:rPr>
        <w:t>«</w:t>
      </w:r>
      <w:r w:rsidR="005F55F4">
        <w:rPr>
          <w:rFonts w:ascii="STE Info Office" w:hAnsi="STE Info Office" w:cs="Arial"/>
          <w:sz w:val="22"/>
          <w:szCs w:val="22"/>
        </w:rPr>
        <w:t xml:space="preserve">Zudem sind sie effizienter in Bezug auf den Energieverbrauch: Aus einer Kilowattstunde macht eine Wärmepumpe bei Aussentemperaturen von 2°C 4 kWh. Eine fossile Heizung kann mit einer Kilowattstunde nur </w:t>
      </w:r>
      <w:r w:rsidR="0064204F">
        <w:rPr>
          <w:rFonts w:ascii="STE Info Office" w:hAnsi="STE Info Office" w:cs="Arial"/>
          <w:sz w:val="22"/>
          <w:szCs w:val="22"/>
        </w:rPr>
        <w:t>ca.</w:t>
      </w:r>
      <w:r w:rsidR="005F55F4">
        <w:rPr>
          <w:rFonts w:ascii="STE Info Office" w:hAnsi="STE Info Office" w:cs="Arial"/>
          <w:sz w:val="22"/>
          <w:szCs w:val="22"/>
        </w:rPr>
        <w:t>0.95 kWh umsetzen.</w:t>
      </w:r>
      <w:r w:rsidR="00DC5A2C" w:rsidRPr="00DC5A2C">
        <w:rPr>
          <w:rFonts w:ascii="STE Info Office" w:hAnsi="STE Info Office" w:cs="Arial"/>
          <w:sz w:val="22"/>
          <w:szCs w:val="22"/>
        </w:rPr>
        <w:t>»</w:t>
      </w:r>
      <w:r w:rsidR="00DC5A2C">
        <w:rPr>
          <w:rFonts w:ascii="STE Info Office" w:hAnsi="STE Info Office" w:cs="Arial"/>
          <w:sz w:val="22"/>
          <w:szCs w:val="22"/>
        </w:rPr>
        <w:t xml:space="preserve"> </w:t>
      </w:r>
    </w:p>
    <w:p w14:paraId="600064D3" w14:textId="6803D4E4" w:rsidR="000245A5" w:rsidRDefault="009C137E" w:rsidP="00DC5A2C">
      <w:pPr>
        <w:spacing w:line="300" w:lineRule="atLeast"/>
        <w:ind w:right="83"/>
        <w:rPr>
          <w:rFonts w:ascii="STE Info Office" w:hAnsi="STE Info Office" w:cs="Arial"/>
          <w:sz w:val="22"/>
          <w:szCs w:val="22"/>
        </w:rPr>
      </w:pPr>
      <w:r>
        <w:rPr>
          <w:rFonts w:ascii="STE Info Office" w:hAnsi="STE Info Office" w:cs="Arial"/>
          <w:sz w:val="22"/>
          <w:szCs w:val="22"/>
        </w:rPr>
        <w:t xml:space="preserve">Doch </w:t>
      </w:r>
      <w:r w:rsidR="00D70ACF">
        <w:rPr>
          <w:rFonts w:ascii="STE Info Office" w:hAnsi="STE Info Office" w:cs="Arial"/>
          <w:sz w:val="22"/>
          <w:szCs w:val="22"/>
        </w:rPr>
        <w:t xml:space="preserve">die Auswahl an Geräten </w:t>
      </w:r>
      <w:r>
        <w:rPr>
          <w:rFonts w:ascii="STE Info Office" w:hAnsi="STE Info Office" w:cs="Arial"/>
          <w:sz w:val="22"/>
          <w:szCs w:val="22"/>
        </w:rPr>
        <w:t xml:space="preserve">ist </w:t>
      </w:r>
      <w:r w:rsidR="00D70ACF">
        <w:rPr>
          <w:rFonts w:ascii="STE Info Office" w:hAnsi="STE Info Office" w:cs="Arial"/>
          <w:sz w:val="22"/>
          <w:szCs w:val="22"/>
        </w:rPr>
        <w:t>gross</w:t>
      </w:r>
      <w:r w:rsidR="00396AA8">
        <w:rPr>
          <w:rFonts w:ascii="STE Info Office" w:hAnsi="STE Info Office" w:cs="Arial"/>
          <w:sz w:val="22"/>
          <w:szCs w:val="22"/>
        </w:rPr>
        <w:t xml:space="preserve">. Deshalb ist vor der Wahl der Wärmepumpe eine ausführliche Bestandesaufnahme etwas vom Wichtigsten. </w:t>
      </w:r>
    </w:p>
    <w:p w14:paraId="01FC5BA0" w14:textId="58210D7E" w:rsidR="00396AA8" w:rsidRDefault="00396AA8" w:rsidP="00D0592C">
      <w:pPr>
        <w:spacing w:line="300" w:lineRule="atLeast"/>
        <w:ind w:right="83"/>
        <w:rPr>
          <w:rFonts w:ascii="STE Info Office" w:hAnsi="STE Info Office" w:cs="Arial"/>
          <w:sz w:val="22"/>
          <w:szCs w:val="22"/>
        </w:rPr>
      </w:pPr>
    </w:p>
    <w:p w14:paraId="1B448822" w14:textId="37DDAFD9" w:rsidR="00396AA8" w:rsidRPr="007F44AE" w:rsidRDefault="00396AA8" w:rsidP="00396AA8">
      <w:pPr>
        <w:tabs>
          <w:tab w:val="left" w:pos="1800"/>
          <w:tab w:val="left" w:pos="3720"/>
          <w:tab w:val="left" w:pos="5400"/>
          <w:tab w:val="left" w:pos="7080"/>
        </w:tabs>
        <w:rPr>
          <w:rFonts w:ascii="STE Info Office" w:hAnsi="STE Info Office" w:cs="Arial"/>
          <w:b/>
          <w:color w:val="7F7F7F"/>
          <w:sz w:val="22"/>
          <w:szCs w:val="22"/>
        </w:rPr>
      </w:pPr>
      <w:r w:rsidRPr="005F55F4">
        <w:rPr>
          <w:rFonts w:ascii="STE Info Office" w:hAnsi="STE Info Office" w:cs="Arial"/>
          <w:b/>
          <w:color w:val="7F7F7F"/>
          <w:sz w:val="22"/>
          <w:szCs w:val="22"/>
        </w:rPr>
        <w:t>Ausgangslage</w:t>
      </w:r>
      <w:r>
        <w:rPr>
          <w:rFonts w:ascii="STE Info Office" w:hAnsi="STE Info Office" w:cs="Arial"/>
          <w:b/>
          <w:color w:val="7F7F7F"/>
          <w:sz w:val="22"/>
          <w:szCs w:val="22"/>
        </w:rPr>
        <w:t xml:space="preserve">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396AA8" w:rsidRPr="007F44AE" w14:paraId="517E086F" w14:textId="77777777" w:rsidTr="008F6065">
        <w:trPr>
          <w:trHeight w:val="113"/>
        </w:trPr>
        <w:tc>
          <w:tcPr>
            <w:tcW w:w="1800" w:type="dxa"/>
            <w:shd w:val="clear" w:color="auto" w:fill="auto"/>
          </w:tcPr>
          <w:p w14:paraId="2F2743B7" w14:textId="77777777" w:rsidR="00396AA8" w:rsidRPr="007F44AE" w:rsidRDefault="00396AA8" w:rsidP="008F6065">
            <w:pPr>
              <w:tabs>
                <w:tab w:val="left" w:pos="5954"/>
              </w:tabs>
              <w:rPr>
                <w:rFonts w:ascii="STE Info Office" w:hAnsi="STE Info Office" w:cs="Arial"/>
                <w:sz w:val="4"/>
                <w:szCs w:val="4"/>
                <w:lang w:val="de-CH"/>
              </w:rPr>
            </w:pPr>
          </w:p>
        </w:tc>
        <w:tc>
          <w:tcPr>
            <w:tcW w:w="3240" w:type="dxa"/>
            <w:shd w:val="clear" w:color="auto" w:fill="auto"/>
          </w:tcPr>
          <w:p w14:paraId="105D8246" w14:textId="77777777" w:rsidR="00396AA8" w:rsidRPr="007F44AE" w:rsidRDefault="00396AA8" w:rsidP="008F6065">
            <w:pPr>
              <w:tabs>
                <w:tab w:val="left" w:pos="5954"/>
              </w:tabs>
              <w:rPr>
                <w:rFonts w:ascii="STE Info Office" w:hAnsi="STE Info Office" w:cs="Arial"/>
                <w:sz w:val="4"/>
                <w:szCs w:val="4"/>
                <w:lang w:val="de-CH"/>
              </w:rPr>
            </w:pPr>
          </w:p>
        </w:tc>
        <w:tc>
          <w:tcPr>
            <w:tcW w:w="360" w:type="dxa"/>
            <w:shd w:val="clear" w:color="auto" w:fill="auto"/>
          </w:tcPr>
          <w:p w14:paraId="6E5B7325" w14:textId="77777777" w:rsidR="00396AA8" w:rsidRPr="007F44AE" w:rsidRDefault="00396AA8" w:rsidP="008F6065">
            <w:pPr>
              <w:tabs>
                <w:tab w:val="left" w:pos="5954"/>
              </w:tabs>
              <w:rPr>
                <w:rFonts w:ascii="STE Info Office" w:hAnsi="STE Info Office" w:cs="Arial"/>
                <w:sz w:val="4"/>
                <w:szCs w:val="4"/>
                <w:lang w:val="de-CH"/>
              </w:rPr>
            </w:pPr>
          </w:p>
        </w:tc>
        <w:tc>
          <w:tcPr>
            <w:tcW w:w="1436" w:type="dxa"/>
            <w:shd w:val="clear" w:color="auto" w:fill="auto"/>
          </w:tcPr>
          <w:p w14:paraId="455D49BA" w14:textId="77777777" w:rsidR="00396AA8" w:rsidRPr="007F44AE" w:rsidRDefault="00396AA8" w:rsidP="008F6065">
            <w:pPr>
              <w:tabs>
                <w:tab w:val="left" w:pos="5954"/>
              </w:tabs>
              <w:ind w:left="72"/>
              <w:rPr>
                <w:rFonts w:ascii="STE Info Office" w:hAnsi="STE Info Office" w:cs="Arial"/>
                <w:sz w:val="4"/>
                <w:szCs w:val="4"/>
                <w:lang w:val="de-CH"/>
              </w:rPr>
            </w:pPr>
          </w:p>
        </w:tc>
        <w:tc>
          <w:tcPr>
            <w:tcW w:w="2704" w:type="dxa"/>
            <w:shd w:val="clear" w:color="auto" w:fill="auto"/>
          </w:tcPr>
          <w:p w14:paraId="26E24501" w14:textId="77777777" w:rsidR="00396AA8" w:rsidRPr="007F44AE" w:rsidRDefault="00396AA8" w:rsidP="008F6065">
            <w:pPr>
              <w:tabs>
                <w:tab w:val="left" w:pos="5954"/>
              </w:tabs>
              <w:rPr>
                <w:rFonts w:ascii="STE Info Office" w:hAnsi="STE Info Office" w:cs="Arial"/>
                <w:sz w:val="4"/>
                <w:szCs w:val="4"/>
                <w:lang w:val="de-CH"/>
              </w:rPr>
            </w:pPr>
          </w:p>
        </w:tc>
      </w:tr>
    </w:tbl>
    <w:p w14:paraId="6B1678B1" w14:textId="77777777" w:rsidR="00396AA8" w:rsidRPr="007F44AE" w:rsidRDefault="00396AA8" w:rsidP="00396AA8">
      <w:pPr>
        <w:rPr>
          <w:rFonts w:ascii="STE Info Office" w:hAnsi="STE Info Office" w:cs="Arial"/>
          <w:sz w:val="10"/>
          <w:szCs w:val="10"/>
        </w:rPr>
      </w:pPr>
    </w:p>
    <w:p w14:paraId="3D281F9F" w14:textId="5E06A401" w:rsidR="005F55F4" w:rsidRDefault="00DC5A2C" w:rsidP="00DC5A2C">
      <w:pPr>
        <w:spacing w:line="300" w:lineRule="atLeast"/>
        <w:ind w:right="83"/>
        <w:rPr>
          <w:rFonts w:ascii="STE Info Office" w:hAnsi="STE Info Office" w:cs="Arial"/>
          <w:sz w:val="22"/>
          <w:szCs w:val="22"/>
        </w:rPr>
      </w:pPr>
      <w:r>
        <w:rPr>
          <w:rFonts w:ascii="STE Info Office" w:hAnsi="STE Info Office" w:cs="Arial"/>
          <w:sz w:val="22"/>
          <w:szCs w:val="22"/>
        </w:rPr>
        <w:t>«</w:t>
      </w:r>
      <w:r w:rsidR="00396AA8">
        <w:rPr>
          <w:rFonts w:ascii="STE Info Office" w:hAnsi="STE Info Office" w:cs="Arial"/>
          <w:sz w:val="22"/>
          <w:szCs w:val="22"/>
        </w:rPr>
        <w:t xml:space="preserve">Für die Auswahl der Wärmepumpe sind Faktoren wie </w:t>
      </w:r>
      <w:r w:rsidR="005F55F4">
        <w:rPr>
          <w:rFonts w:ascii="STE Info Office" w:hAnsi="STE Info Office" w:cs="Arial"/>
          <w:sz w:val="22"/>
          <w:szCs w:val="22"/>
        </w:rPr>
        <w:t>Energiebezugsfläche, Wärmeübertragungsfläche</w:t>
      </w:r>
      <w:r w:rsidR="00176B18">
        <w:rPr>
          <w:rFonts w:ascii="STE Info Office" w:hAnsi="STE Info Office" w:cs="Arial"/>
          <w:sz w:val="22"/>
          <w:szCs w:val="22"/>
        </w:rPr>
        <w:t>,</w:t>
      </w:r>
      <w:r w:rsidR="005F55F4">
        <w:rPr>
          <w:rFonts w:ascii="STE Info Office" w:hAnsi="STE Info Office" w:cs="Arial"/>
          <w:sz w:val="22"/>
          <w:szCs w:val="22"/>
        </w:rPr>
        <w:t xml:space="preserve"> </w:t>
      </w:r>
      <w:r w:rsidR="00396AA8">
        <w:rPr>
          <w:rFonts w:ascii="STE Info Office" w:hAnsi="STE Info Office" w:cs="Arial"/>
          <w:sz w:val="22"/>
          <w:szCs w:val="22"/>
        </w:rPr>
        <w:t>Heizsystem (Bodenheizung oder Radiatoren), Ölverbrauch, Wärmedämmung</w:t>
      </w:r>
      <w:r w:rsidR="005F55F4">
        <w:rPr>
          <w:rFonts w:ascii="STE Info Office" w:hAnsi="STE Info Office" w:cs="Arial"/>
          <w:sz w:val="22"/>
          <w:szCs w:val="22"/>
        </w:rPr>
        <w:t>, bisherige Renovationsmassnahmen</w:t>
      </w:r>
      <w:r w:rsidR="00396AA8">
        <w:rPr>
          <w:rFonts w:ascii="STE Info Office" w:hAnsi="STE Info Office" w:cs="Arial"/>
          <w:sz w:val="22"/>
          <w:szCs w:val="22"/>
        </w:rPr>
        <w:t xml:space="preserve"> usw. entscheidend</w:t>
      </w:r>
      <w:r>
        <w:rPr>
          <w:rFonts w:ascii="STE Info Office" w:hAnsi="STE Info Office" w:cs="Arial"/>
          <w:sz w:val="22"/>
          <w:szCs w:val="22"/>
        </w:rPr>
        <w:t>», erklärt Weingartner weiter</w:t>
      </w:r>
      <w:r w:rsidR="00396AA8">
        <w:rPr>
          <w:rFonts w:ascii="STE Info Office" w:hAnsi="STE Info Office" w:cs="Arial"/>
          <w:sz w:val="22"/>
          <w:szCs w:val="22"/>
        </w:rPr>
        <w:t xml:space="preserve">. </w:t>
      </w:r>
    </w:p>
    <w:p w14:paraId="1CF2063F" w14:textId="7802A13F" w:rsidR="00396AA8" w:rsidRDefault="00396AA8" w:rsidP="005F55F4">
      <w:pPr>
        <w:spacing w:line="300" w:lineRule="atLeast"/>
        <w:ind w:right="83"/>
        <w:rPr>
          <w:rFonts w:ascii="STE Info Office" w:hAnsi="STE Info Office" w:cs="Arial"/>
          <w:sz w:val="22"/>
          <w:szCs w:val="22"/>
        </w:rPr>
      </w:pPr>
      <w:r>
        <w:rPr>
          <w:rFonts w:ascii="STE Info Office" w:hAnsi="STE Info Office" w:cs="Arial"/>
          <w:sz w:val="22"/>
          <w:szCs w:val="22"/>
        </w:rPr>
        <w:t>Aber auch Abklärungen zur Einbring</w:t>
      </w:r>
      <w:r w:rsidR="005F55F4">
        <w:rPr>
          <w:rFonts w:ascii="STE Info Office" w:hAnsi="STE Info Office" w:cs="Arial"/>
          <w:sz w:val="22"/>
          <w:szCs w:val="22"/>
        </w:rPr>
        <w:t>ung</w:t>
      </w:r>
      <w:r>
        <w:rPr>
          <w:rFonts w:ascii="STE Info Office" w:hAnsi="STE Info Office" w:cs="Arial"/>
          <w:sz w:val="22"/>
          <w:szCs w:val="22"/>
        </w:rPr>
        <w:t xml:space="preserve"> müssen im Vorfeld getroffen werden: Wie kann beispielsweise der Pufferspeicher in den Keller gebracht werden? Gibt es eine Aussentreppe? Wo können Lichtschächte gesetzt werden? </w:t>
      </w:r>
      <w:r w:rsidR="005F55F4">
        <w:rPr>
          <w:rFonts w:ascii="STE Info Office" w:hAnsi="STE Info Office" w:cs="Arial"/>
          <w:sz w:val="22"/>
          <w:szCs w:val="22"/>
        </w:rPr>
        <w:t>Wie steht es um Aufstellungsmassnahmen</w:t>
      </w:r>
      <w:r w:rsidR="0064257E">
        <w:rPr>
          <w:rFonts w:ascii="STE Info Office" w:hAnsi="STE Info Office" w:cs="Arial"/>
          <w:sz w:val="22"/>
          <w:szCs w:val="22"/>
        </w:rPr>
        <w:t>?</w:t>
      </w:r>
      <w:r w:rsidR="005F55F4">
        <w:rPr>
          <w:rFonts w:ascii="STE Info Office" w:hAnsi="STE Info Office" w:cs="Arial"/>
          <w:sz w:val="22"/>
          <w:szCs w:val="22"/>
        </w:rPr>
        <w:t xml:space="preserve"> </w:t>
      </w:r>
      <w:r>
        <w:rPr>
          <w:rFonts w:ascii="STE Info Office" w:hAnsi="STE Info Office" w:cs="Arial"/>
          <w:sz w:val="22"/>
          <w:szCs w:val="22"/>
        </w:rPr>
        <w:t xml:space="preserve">Bei einer Erdsonde muss </w:t>
      </w:r>
      <w:r w:rsidR="005F55F4">
        <w:rPr>
          <w:rFonts w:ascii="STE Info Office" w:hAnsi="STE Info Office" w:cs="Arial"/>
          <w:sz w:val="22"/>
          <w:szCs w:val="22"/>
        </w:rPr>
        <w:t xml:space="preserve">zudem </w:t>
      </w:r>
      <w:r>
        <w:rPr>
          <w:rFonts w:ascii="STE Info Office" w:hAnsi="STE Info Office" w:cs="Arial"/>
          <w:sz w:val="22"/>
          <w:szCs w:val="22"/>
        </w:rPr>
        <w:t xml:space="preserve">vorgängig </w:t>
      </w:r>
      <w:r w:rsidR="0064257E">
        <w:rPr>
          <w:rFonts w:ascii="STE Info Office" w:hAnsi="STE Info Office" w:cs="Arial"/>
          <w:sz w:val="22"/>
          <w:szCs w:val="22"/>
        </w:rPr>
        <w:t>Kenntnis über die</w:t>
      </w:r>
      <w:r>
        <w:rPr>
          <w:rFonts w:ascii="STE Info Office" w:hAnsi="STE Info Office" w:cs="Arial"/>
          <w:sz w:val="22"/>
          <w:szCs w:val="22"/>
        </w:rPr>
        <w:t xml:space="preserve"> Bohrsituation </w:t>
      </w:r>
      <w:r w:rsidR="0064257E">
        <w:rPr>
          <w:rFonts w:ascii="STE Info Office" w:hAnsi="STE Info Office" w:cs="Arial"/>
          <w:sz w:val="22"/>
          <w:szCs w:val="22"/>
        </w:rPr>
        <w:t xml:space="preserve">gewonnen </w:t>
      </w:r>
      <w:r>
        <w:rPr>
          <w:rFonts w:ascii="STE Info Office" w:hAnsi="STE Info Office" w:cs="Arial"/>
          <w:sz w:val="22"/>
          <w:szCs w:val="22"/>
        </w:rPr>
        <w:t xml:space="preserve">werden. </w:t>
      </w:r>
    </w:p>
    <w:p w14:paraId="70DAE82E" w14:textId="58C1EA48" w:rsidR="005F55F4" w:rsidRDefault="005F55F4" w:rsidP="005F55F4">
      <w:pPr>
        <w:spacing w:line="300" w:lineRule="atLeast"/>
        <w:ind w:right="83"/>
        <w:rPr>
          <w:rFonts w:ascii="STE Info Office" w:hAnsi="STE Info Office" w:cs="Arial"/>
          <w:sz w:val="22"/>
          <w:szCs w:val="22"/>
        </w:rPr>
      </w:pPr>
      <w:r>
        <w:rPr>
          <w:rFonts w:ascii="STE Info Office" w:hAnsi="STE Info Office" w:cs="Arial"/>
          <w:sz w:val="22"/>
          <w:szCs w:val="22"/>
        </w:rPr>
        <w:t xml:space="preserve">Solche Fragen müssen unbedingt im Vorfeld und individuell für jedes Gebäude geklärt </w:t>
      </w:r>
      <w:r w:rsidR="0064257E">
        <w:rPr>
          <w:rFonts w:ascii="STE Info Office" w:hAnsi="STE Info Office" w:cs="Arial"/>
          <w:sz w:val="22"/>
          <w:szCs w:val="22"/>
        </w:rPr>
        <w:t>sein</w:t>
      </w:r>
      <w:r>
        <w:rPr>
          <w:rFonts w:ascii="STE Info Office" w:hAnsi="STE Info Office" w:cs="Arial"/>
          <w:sz w:val="22"/>
          <w:szCs w:val="22"/>
        </w:rPr>
        <w:t xml:space="preserve">. </w:t>
      </w:r>
    </w:p>
    <w:p w14:paraId="6FF280D6" w14:textId="454578EB" w:rsidR="005F55F4" w:rsidRDefault="005F55F4" w:rsidP="00396AA8">
      <w:pPr>
        <w:spacing w:line="300" w:lineRule="atLeast"/>
        <w:ind w:right="83"/>
        <w:rPr>
          <w:rFonts w:ascii="STE Info Office" w:hAnsi="STE Info Office" w:cs="Arial"/>
          <w:sz w:val="22"/>
          <w:szCs w:val="22"/>
        </w:rPr>
      </w:pPr>
    </w:p>
    <w:p w14:paraId="79FFD28A" w14:textId="584C6C04" w:rsidR="00D70ACF" w:rsidRPr="007F44AE" w:rsidRDefault="005F55F4" w:rsidP="00D70AC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Entscheidungsfaktoren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70ACF" w:rsidRPr="007F44AE" w14:paraId="3F08A87E" w14:textId="77777777" w:rsidTr="008F6065">
        <w:trPr>
          <w:trHeight w:val="113"/>
        </w:trPr>
        <w:tc>
          <w:tcPr>
            <w:tcW w:w="1800" w:type="dxa"/>
            <w:shd w:val="clear" w:color="auto" w:fill="auto"/>
          </w:tcPr>
          <w:p w14:paraId="663CDFE8" w14:textId="77777777" w:rsidR="00D70ACF" w:rsidRPr="007F44AE" w:rsidRDefault="00D70ACF" w:rsidP="008F6065">
            <w:pPr>
              <w:tabs>
                <w:tab w:val="left" w:pos="5954"/>
              </w:tabs>
              <w:rPr>
                <w:rFonts w:ascii="STE Info Office" w:hAnsi="STE Info Office" w:cs="Arial"/>
                <w:sz w:val="4"/>
                <w:szCs w:val="4"/>
                <w:lang w:val="de-CH"/>
              </w:rPr>
            </w:pPr>
          </w:p>
        </w:tc>
        <w:tc>
          <w:tcPr>
            <w:tcW w:w="3240" w:type="dxa"/>
            <w:shd w:val="clear" w:color="auto" w:fill="auto"/>
          </w:tcPr>
          <w:p w14:paraId="4866B726" w14:textId="77777777" w:rsidR="00D70ACF" w:rsidRPr="007F44AE" w:rsidRDefault="00D70ACF" w:rsidP="008F6065">
            <w:pPr>
              <w:tabs>
                <w:tab w:val="left" w:pos="5954"/>
              </w:tabs>
              <w:rPr>
                <w:rFonts w:ascii="STE Info Office" w:hAnsi="STE Info Office" w:cs="Arial"/>
                <w:sz w:val="4"/>
                <w:szCs w:val="4"/>
                <w:lang w:val="de-CH"/>
              </w:rPr>
            </w:pPr>
          </w:p>
        </w:tc>
        <w:tc>
          <w:tcPr>
            <w:tcW w:w="360" w:type="dxa"/>
            <w:shd w:val="clear" w:color="auto" w:fill="auto"/>
          </w:tcPr>
          <w:p w14:paraId="278D0DEA" w14:textId="77777777" w:rsidR="00D70ACF" w:rsidRPr="007F44AE" w:rsidRDefault="00D70ACF" w:rsidP="008F6065">
            <w:pPr>
              <w:tabs>
                <w:tab w:val="left" w:pos="5954"/>
              </w:tabs>
              <w:rPr>
                <w:rFonts w:ascii="STE Info Office" w:hAnsi="STE Info Office" w:cs="Arial"/>
                <w:sz w:val="4"/>
                <w:szCs w:val="4"/>
                <w:lang w:val="de-CH"/>
              </w:rPr>
            </w:pPr>
          </w:p>
        </w:tc>
        <w:tc>
          <w:tcPr>
            <w:tcW w:w="1436" w:type="dxa"/>
            <w:shd w:val="clear" w:color="auto" w:fill="auto"/>
          </w:tcPr>
          <w:p w14:paraId="695B8D11" w14:textId="77777777" w:rsidR="00D70ACF" w:rsidRPr="007F44AE" w:rsidRDefault="00D70ACF" w:rsidP="008F6065">
            <w:pPr>
              <w:tabs>
                <w:tab w:val="left" w:pos="5954"/>
              </w:tabs>
              <w:ind w:left="72"/>
              <w:rPr>
                <w:rFonts w:ascii="STE Info Office" w:hAnsi="STE Info Office" w:cs="Arial"/>
                <w:sz w:val="4"/>
                <w:szCs w:val="4"/>
                <w:lang w:val="de-CH"/>
              </w:rPr>
            </w:pPr>
          </w:p>
        </w:tc>
        <w:tc>
          <w:tcPr>
            <w:tcW w:w="2704" w:type="dxa"/>
            <w:shd w:val="clear" w:color="auto" w:fill="auto"/>
          </w:tcPr>
          <w:p w14:paraId="783FB4D1" w14:textId="77777777" w:rsidR="00D70ACF" w:rsidRPr="007F44AE" w:rsidRDefault="00D70ACF" w:rsidP="008F6065">
            <w:pPr>
              <w:tabs>
                <w:tab w:val="left" w:pos="5954"/>
              </w:tabs>
              <w:rPr>
                <w:rFonts w:ascii="STE Info Office" w:hAnsi="STE Info Office" w:cs="Arial"/>
                <w:sz w:val="4"/>
                <w:szCs w:val="4"/>
                <w:lang w:val="de-CH"/>
              </w:rPr>
            </w:pPr>
          </w:p>
        </w:tc>
      </w:tr>
    </w:tbl>
    <w:p w14:paraId="4A34B946" w14:textId="77777777" w:rsidR="00D70ACF" w:rsidRPr="007F44AE" w:rsidRDefault="00D70ACF" w:rsidP="00D70ACF">
      <w:pPr>
        <w:rPr>
          <w:rFonts w:ascii="STE Info Office" w:hAnsi="STE Info Office" w:cs="Arial"/>
          <w:sz w:val="10"/>
          <w:szCs w:val="10"/>
        </w:rPr>
      </w:pPr>
    </w:p>
    <w:p w14:paraId="44EECC18" w14:textId="2245ACE4" w:rsidR="00DC5A2C" w:rsidRDefault="00DC5A2C" w:rsidP="00417508">
      <w:pPr>
        <w:spacing w:line="300" w:lineRule="atLeast"/>
        <w:ind w:right="83"/>
        <w:rPr>
          <w:rFonts w:ascii="STE Info Office" w:hAnsi="STE Info Office" w:cs="Arial"/>
          <w:sz w:val="22"/>
          <w:szCs w:val="22"/>
        </w:rPr>
      </w:pPr>
      <w:r>
        <w:rPr>
          <w:rFonts w:ascii="STE Info Office" w:hAnsi="STE Info Office" w:cs="Arial"/>
          <w:sz w:val="22"/>
          <w:szCs w:val="22"/>
        </w:rPr>
        <w:t xml:space="preserve">Doch entscheiden wird der Kunde schliesslich basierend auf seiner Kosten-/Nutzen-Analyse. Dabei ist der </w:t>
      </w:r>
      <w:r w:rsidR="0064257E">
        <w:rPr>
          <w:rFonts w:ascii="STE Info Office" w:hAnsi="STE Info Office" w:cs="Arial"/>
          <w:sz w:val="22"/>
          <w:szCs w:val="22"/>
        </w:rPr>
        <w:t xml:space="preserve">Preis </w:t>
      </w:r>
      <w:r>
        <w:rPr>
          <w:rFonts w:ascii="STE Info Office" w:hAnsi="STE Info Office" w:cs="Arial"/>
          <w:sz w:val="22"/>
          <w:szCs w:val="22"/>
        </w:rPr>
        <w:t xml:space="preserve">durchaus ein </w:t>
      </w:r>
      <w:r w:rsidR="00021F2D">
        <w:rPr>
          <w:rFonts w:ascii="STE Info Office" w:hAnsi="STE Info Office" w:cs="Arial"/>
          <w:sz w:val="22"/>
          <w:szCs w:val="22"/>
        </w:rPr>
        <w:t xml:space="preserve">wichtiger </w:t>
      </w:r>
      <w:r>
        <w:rPr>
          <w:rFonts w:ascii="STE Info Office" w:hAnsi="STE Info Office" w:cs="Arial"/>
          <w:sz w:val="22"/>
          <w:szCs w:val="22"/>
        </w:rPr>
        <w:t xml:space="preserve">Entscheidungsträger – aber bei weitem nicht der einzige. </w:t>
      </w:r>
    </w:p>
    <w:p w14:paraId="22493738" w14:textId="486F7C5C" w:rsidR="005F55F4" w:rsidRDefault="00417508" w:rsidP="005F55F4">
      <w:pPr>
        <w:spacing w:line="300" w:lineRule="atLeast"/>
        <w:ind w:right="83"/>
        <w:rPr>
          <w:rFonts w:ascii="STE Info Office" w:hAnsi="STE Info Office" w:cs="Arial"/>
          <w:sz w:val="22"/>
          <w:szCs w:val="22"/>
        </w:rPr>
      </w:pPr>
      <w:r>
        <w:rPr>
          <w:rFonts w:ascii="STE Info Office" w:hAnsi="STE Info Office" w:cs="Arial"/>
          <w:sz w:val="22"/>
          <w:szCs w:val="22"/>
        </w:rPr>
        <w:t xml:space="preserve">Die Luft-Wasser-Wärmepumpe </w:t>
      </w:r>
      <w:r w:rsidR="00DC5A2C">
        <w:rPr>
          <w:rFonts w:ascii="STE Info Office" w:hAnsi="STE Info Office" w:cs="Arial"/>
          <w:sz w:val="22"/>
          <w:szCs w:val="22"/>
        </w:rPr>
        <w:t xml:space="preserve">beispielsweise </w:t>
      </w:r>
      <w:r>
        <w:rPr>
          <w:rFonts w:ascii="STE Info Office" w:hAnsi="STE Info Office" w:cs="Arial"/>
          <w:sz w:val="22"/>
          <w:szCs w:val="22"/>
        </w:rPr>
        <w:t xml:space="preserve">ist zwar die beliebteste und meistverkaufte Wärmepumpe. </w:t>
      </w:r>
      <w:r w:rsidR="004B0482">
        <w:rPr>
          <w:rFonts w:ascii="STE Info Office" w:hAnsi="STE Info Office" w:cs="Arial"/>
          <w:sz w:val="22"/>
          <w:szCs w:val="22"/>
        </w:rPr>
        <w:t xml:space="preserve">Denn </w:t>
      </w:r>
      <w:r w:rsidR="00DC5A2C">
        <w:rPr>
          <w:rFonts w:ascii="STE Info Office" w:hAnsi="STE Info Office" w:cs="Arial"/>
          <w:sz w:val="22"/>
          <w:szCs w:val="22"/>
        </w:rPr>
        <w:t xml:space="preserve">diese </w:t>
      </w:r>
      <w:r w:rsidR="004B0482">
        <w:rPr>
          <w:rFonts w:ascii="STE Info Office" w:hAnsi="STE Info Office" w:cs="Arial"/>
          <w:sz w:val="22"/>
          <w:szCs w:val="22"/>
        </w:rPr>
        <w:t xml:space="preserve">ist kostengünstiger als </w:t>
      </w:r>
      <w:r w:rsidR="0064257E">
        <w:rPr>
          <w:rFonts w:ascii="STE Info Office" w:hAnsi="STE Info Office" w:cs="Arial"/>
          <w:sz w:val="22"/>
          <w:szCs w:val="22"/>
        </w:rPr>
        <w:t xml:space="preserve">beispielsweise </w:t>
      </w:r>
      <w:r w:rsidR="004B0482">
        <w:rPr>
          <w:rFonts w:ascii="STE Info Office" w:hAnsi="STE Info Office" w:cs="Arial"/>
          <w:sz w:val="22"/>
          <w:szCs w:val="22"/>
        </w:rPr>
        <w:t>eine Erdsonde-Wärmepumpe</w:t>
      </w:r>
      <w:r w:rsidR="00DC5A2C">
        <w:rPr>
          <w:rFonts w:ascii="STE Info Office" w:hAnsi="STE Info Office" w:cs="Arial"/>
          <w:sz w:val="22"/>
          <w:szCs w:val="22"/>
        </w:rPr>
        <w:t xml:space="preserve">. </w:t>
      </w:r>
      <w:r w:rsidR="000A595C">
        <w:rPr>
          <w:rFonts w:ascii="STE Info Office" w:hAnsi="STE Info Office" w:cs="Arial"/>
          <w:sz w:val="22"/>
          <w:szCs w:val="22"/>
        </w:rPr>
        <w:t>«</w:t>
      </w:r>
      <w:r w:rsidR="005F55F4" w:rsidRPr="00DC5A2C">
        <w:rPr>
          <w:rFonts w:ascii="STE Info Office" w:hAnsi="STE Info Office" w:cs="Arial"/>
          <w:sz w:val="22"/>
          <w:szCs w:val="22"/>
        </w:rPr>
        <w:t xml:space="preserve">Bei einem Energiebedarf eines Einfamilienhauses von ca. 5-15 kW liegt der Preis für eine Luft-Wasser-Wärmepumpe </w:t>
      </w:r>
      <w:r w:rsidR="0064257E">
        <w:rPr>
          <w:rFonts w:ascii="STE Info Office" w:hAnsi="STE Info Office" w:cs="Arial"/>
          <w:sz w:val="22"/>
          <w:szCs w:val="22"/>
        </w:rPr>
        <w:t>ungefährt bei</w:t>
      </w:r>
      <w:r w:rsidR="005F55F4" w:rsidRPr="00DC5A2C">
        <w:rPr>
          <w:rFonts w:ascii="STE Info Office" w:hAnsi="STE Info Office" w:cs="Arial"/>
          <w:sz w:val="22"/>
          <w:szCs w:val="22"/>
        </w:rPr>
        <w:t xml:space="preserve">CHF 35'000 bis 50'000; bei einer Erdsonde etwa zwischen CHF 60'000 bis 70'000. Innenaufstellungen sind etwas teurer, da vielleicht noch Wanddurchbrüche gemacht oder Lichtschächte gesetzt werden müssen. Dann liegen </w:t>
      </w:r>
      <w:r w:rsidR="005F55F4" w:rsidRPr="00DC5A2C">
        <w:rPr>
          <w:rFonts w:ascii="STE Info Office" w:hAnsi="STE Info Office" w:cs="Arial"/>
          <w:sz w:val="22"/>
          <w:szCs w:val="22"/>
        </w:rPr>
        <w:lastRenderedPageBreak/>
        <w:t xml:space="preserve">die Ausgaben </w:t>
      </w:r>
      <w:r w:rsidR="0064257E">
        <w:rPr>
          <w:rFonts w:ascii="STE Info Office" w:hAnsi="STE Info Office" w:cs="Arial"/>
          <w:sz w:val="22"/>
          <w:szCs w:val="22"/>
        </w:rPr>
        <w:t>bei zirka</w:t>
      </w:r>
      <w:r w:rsidR="005F55F4" w:rsidRPr="00DC5A2C">
        <w:rPr>
          <w:rFonts w:ascii="STE Info Office" w:hAnsi="STE Info Office" w:cs="Arial"/>
          <w:sz w:val="22"/>
          <w:szCs w:val="22"/>
        </w:rPr>
        <w:t xml:space="preserve"> CHF 45'000 oder 5</w:t>
      </w:r>
      <w:r w:rsidR="0064204F">
        <w:rPr>
          <w:rFonts w:ascii="STE Info Office" w:hAnsi="STE Info Office" w:cs="Arial"/>
          <w:sz w:val="22"/>
          <w:szCs w:val="22"/>
        </w:rPr>
        <w:t>5</w:t>
      </w:r>
      <w:r w:rsidR="005F55F4" w:rsidRPr="00DC5A2C">
        <w:rPr>
          <w:rFonts w:ascii="STE Info Office" w:hAnsi="STE Info Office" w:cs="Arial"/>
          <w:sz w:val="22"/>
          <w:szCs w:val="22"/>
        </w:rPr>
        <w:t>'000</w:t>
      </w:r>
      <w:r w:rsidR="000A595C">
        <w:rPr>
          <w:rFonts w:ascii="STE Info Office" w:hAnsi="STE Info Office" w:cs="Arial"/>
          <w:sz w:val="22"/>
          <w:szCs w:val="22"/>
        </w:rPr>
        <w:t>», rechnet Weingartner vor</w:t>
      </w:r>
      <w:r w:rsidR="005F55F4" w:rsidRPr="00DC5A2C">
        <w:rPr>
          <w:rFonts w:ascii="STE Info Office" w:hAnsi="STE Info Office" w:cs="Arial"/>
          <w:sz w:val="22"/>
          <w:szCs w:val="22"/>
        </w:rPr>
        <w:t xml:space="preserve">. </w:t>
      </w:r>
      <w:r w:rsidR="005F55F4">
        <w:rPr>
          <w:rFonts w:ascii="STE Info Office" w:hAnsi="STE Info Office" w:cs="Arial"/>
          <w:sz w:val="22"/>
          <w:szCs w:val="22"/>
        </w:rPr>
        <w:t xml:space="preserve">Doch es gibt von Bund und Kantonen Fördergelder, welche die Preisdifferenz durchaus </w:t>
      </w:r>
      <w:r w:rsidR="005F55F4" w:rsidRPr="004B0482">
        <w:rPr>
          <w:rFonts w:ascii="STE Info Office" w:hAnsi="STE Info Office" w:cs="Arial"/>
          <w:sz w:val="22"/>
          <w:szCs w:val="22"/>
        </w:rPr>
        <w:t xml:space="preserve">ausgleichen können. </w:t>
      </w:r>
    </w:p>
    <w:p w14:paraId="0A6CAD53" w14:textId="38EAE410" w:rsidR="009B6571" w:rsidRDefault="009B6571" w:rsidP="005F55F4">
      <w:pPr>
        <w:spacing w:line="300" w:lineRule="atLeast"/>
        <w:ind w:right="83"/>
        <w:rPr>
          <w:rFonts w:ascii="STE Info Office" w:hAnsi="STE Info Office" w:cs="Arial"/>
          <w:sz w:val="22"/>
          <w:szCs w:val="22"/>
        </w:rPr>
      </w:pPr>
    </w:p>
    <w:p w14:paraId="263C0199" w14:textId="221B9A7F" w:rsidR="00C001A9" w:rsidRDefault="00C001A9" w:rsidP="005F55F4">
      <w:pPr>
        <w:spacing w:line="300" w:lineRule="atLeast"/>
        <w:ind w:right="83"/>
        <w:rPr>
          <w:rFonts w:ascii="STE Info Office" w:hAnsi="STE Info Office" w:cs="Arial"/>
          <w:sz w:val="22"/>
          <w:szCs w:val="22"/>
        </w:rPr>
      </w:pPr>
      <w:r>
        <w:rPr>
          <w:rFonts w:ascii="STE Info Office" w:hAnsi="STE Info Office" w:cs="Arial"/>
          <w:sz w:val="22"/>
          <w:szCs w:val="22"/>
        </w:rPr>
        <w:t xml:space="preserve">Einen konkreteren Preisvorschlag zu Ihrer Immobilie erhalten Sie in unserem Richtoffert-Tool: </w:t>
      </w:r>
    </w:p>
    <w:p w14:paraId="0FE24601" w14:textId="62836F9E" w:rsidR="00C001A9" w:rsidRDefault="00C001A9" w:rsidP="005F55F4">
      <w:pPr>
        <w:spacing w:line="300" w:lineRule="atLeast"/>
        <w:ind w:right="83"/>
        <w:rPr>
          <w:rFonts w:ascii="STE Info Office" w:hAnsi="STE Info Office" w:cs="Arial"/>
          <w:sz w:val="22"/>
          <w:szCs w:val="22"/>
        </w:rPr>
      </w:pPr>
      <w:r>
        <w:rPr>
          <w:rFonts w:ascii="STE Info Office" w:hAnsi="STE Info Office" w:cs="Arial"/>
          <w:sz w:val="22"/>
          <w:szCs w:val="22"/>
        </w:rPr>
        <w:t>www.stiebel-eltron.ch/richtofferte</w:t>
      </w:r>
    </w:p>
    <w:p w14:paraId="17B2714A" w14:textId="77777777" w:rsidR="00C001A9" w:rsidRDefault="00C001A9" w:rsidP="005F55F4">
      <w:pPr>
        <w:spacing w:line="300" w:lineRule="atLeast"/>
        <w:ind w:right="83"/>
        <w:rPr>
          <w:rFonts w:ascii="STE Info Office" w:hAnsi="STE Info Office" w:cs="Arial"/>
          <w:sz w:val="22"/>
          <w:szCs w:val="22"/>
        </w:rPr>
      </w:pPr>
    </w:p>
    <w:p w14:paraId="72B50BD0" w14:textId="12543DDD" w:rsidR="00D0592C" w:rsidRDefault="00DC5A2C"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Aber auch </w:t>
      </w:r>
      <w:r w:rsidR="005F55F4" w:rsidRPr="004B0482">
        <w:rPr>
          <w:rFonts w:ascii="STE Info Office" w:hAnsi="STE Info Office" w:cs="Arial"/>
          <w:sz w:val="22"/>
          <w:szCs w:val="22"/>
        </w:rPr>
        <w:t xml:space="preserve">Schallvorschriften </w:t>
      </w:r>
      <w:r>
        <w:rPr>
          <w:rFonts w:ascii="STE Info Office" w:hAnsi="STE Info Office" w:cs="Arial"/>
          <w:sz w:val="22"/>
          <w:szCs w:val="22"/>
        </w:rPr>
        <w:t xml:space="preserve">können </w:t>
      </w:r>
      <w:r w:rsidR="005F55F4" w:rsidRPr="004B0482">
        <w:rPr>
          <w:rFonts w:ascii="STE Info Office" w:hAnsi="STE Info Office" w:cs="Arial"/>
          <w:sz w:val="22"/>
          <w:szCs w:val="22"/>
        </w:rPr>
        <w:t xml:space="preserve">die Wahl der Wärmepumpe beeinflussen. </w:t>
      </w:r>
      <w:r w:rsidR="005F55F4">
        <w:rPr>
          <w:rFonts w:ascii="STE Info Office" w:hAnsi="STE Info Office" w:cs="Arial"/>
          <w:sz w:val="22"/>
          <w:szCs w:val="22"/>
        </w:rPr>
        <w:t xml:space="preserve">Bei Aussenaufstellungen müssen zudem bei den Gemeinden Baubewilligungen eingeholt werden. </w:t>
      </w:r>
      <w:r w:rsidR="000A595C">
        <w:rPr>
          <w:rFonts w:ascii="STE Info Office" w:hAnsi="STE Info Office" w:cs="Arial"/>
          <w:sz w:val="22"/>
          <w:szCs w:val="22"/>
        </w:rPr>
        <w:t>«</w:t>
      </w:r>
      <w:r w:rsidR="005F55F4">
        <w:rPr>
          <w:rFonts w:ascii="STE Info Office" w:hAnsi="STE Info Office" w:cs="Arial"/>
          <w:sz w:val="22"/>
          <w:szCs w:val="22"/>
        </w:rPr>
        <w:t xml:space="preserve">Je nach gesetzlicher Regelung kommt dabei das ordentliche bzw. das vereinfachte </w:t>
      </w:r>
      <w:r w:rsidR="000A595C">
        <w:rPr>
          <w:rFonts w:ascii="STE Info Office" w:hAnsi="STE Info Office" w:cs="Arial"/>
          <w:sz w:val="22"/>
          <w:szCs w:val="22"/>
        </w:rPr>
        <w:t xml:space="preserve">Verfahren </w:t>
      </w:r>
      <w:r w:rsidR="005F55F4">
        <w:rPr>
          <w:rFonts w:ascii="STE Info Office" w:hAnsi="STE Info Office" w:cs="Arial"/>
          <w:sz w:val="22"/>
          <w:szCs w:val="22"/>
        </w:rPr>
        <w:t>(Anzeigeverfahren) zum Zuge</w:t>
      </w:r>
      <w:r w:rsidR="000A595C">
        <w:rPr>
          <w:rFonts w:ascii="STE Info Office" w:hAnsi="STE Info Office" w:cs="Arial"/>
          <w:sz w:val="22"/>
          <w:szCs w:val="22"/>
        </w:rPr>
        <w:t>», erläutert Weingartner</w:t>
      </w:r>
      <w:r w:rsidR="005F55F4">
        <w:rPr>
          <w:rFonts w:ascii="STE Info Office" w:hAnsi="STE Info Office" w:cs="Arial"/>
          <w:sz w:val="22"/>
          <w:szCs w:val="22"/>
        </w:rPr>
        <w:t xml:space="preserve">. </w:t>
      </w:r>
      <w:r w:rsidR="000A595C">
        <w:rPr>
          <w:rFonts w:ascii="STE Info Office" w:hAnsi="STE Info Office" w:cs="Arial"/>
          <w:sz w:val="22"/>
          <w:szCs w:val="22"/>
        </w:rPr>
        <w:t>Das ordentliche ist jedoch recht aufwändig. «Wenn wir vermehrt auf alternative Energie umsteigen wollen, müssen wir die Wege dafür besser ebnen», ist sich Weingartner sicher. «Eine Vereinfachung der Baubewilligungsverfahren ist meiner Meinung nach unumgänglich. Eine alte Ölheizung durch eine neue Ölheizung zu ersetzen ist in Bezug auf den Verfahrensprozess wesentlich einfacher als der Einbau einer Wärmepumpe. Das darf doch nicht sein.»</w:t>
      </w:r>
    </w:p>
    <w:p w14:paraId="31C24D00" w14:textId="11D15A19" w:rsidR="00171358" w:rsidRDefault="00171358" w:rsidP="00D0592C">
      <w:pPr>
        <w:spacing w:line="300" w:lineRule="atLeast"/>
        <w:ind w:right="83"/>
        <w:rPr>
          <w:rFonts w:ascii="STE Info Office" w:hAnsi="STE Info Office" w:cs="Arial"/>
          <w:sz w:val="22"/>
          <w:szCs w:val="22"/>
        </w:rPr>
      </w:pPr>
    </w:p>
    <w:p w14:paraId="10CFBDE5" w14:textId="74EB9997" w:rsidR="00021F2D" w:rsidRDefault="00021F2D"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Mehr über Fördermassnahmen erfahren Sie hier: </w:t>
      </w:r>
    </w:p>
    <w:p w14:paraId="0D702547" w14:textId="0462FD64" w:rsidR="00021F2D" w:rsidRDefault="00021F2D" w:rsidP="00D0592C">
      <w:pPr>
        <w:spacing w:line="300" w:lineRule="atLeast"/>
        <w:ind w:right="83"/>
        <w:rPr>
          <w:rFonts w:ascii="STE Info Office" w:hAnsi="STE Info Office" w:cs="Arial"/>
          <w:sz w:val="22"/>
          <w:szCs w:val="22"/>
        </w:rPr>
      </w:pPr>
      <w:r>
        <w:rPr>
          <w:rFonts w:ascii="STE Info Office" w:hAnsi="STE Info Office" w:cs="Arial"/>
          <w:sz w:val="22"/>
          <w:szCs w:val="22"/>
        </w:rPr>
        <w:t>www.stiebel-eltron.ch/foerderung</w:t>
      </w:r>
    </w:p>
    <w:p w14:paraId="037A235B" w14:textId="77777777" w:rsidR="00F7346B" w:rsidRPr="007F44AE" w:rsidRDefault="00F7346B" w:rsidP="00F7346B">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7346B" w:rsidRPr="007F44AE" w14:paraId="42CEFD18" w14:textId="77777777" w:rsidTr="008F6065">
        <w:trPr>
          <w:trHeight w:val="113"/>
        </w:trPr>
        <w:tc>
          <w:tcPr>
            <w:tcW w:w="1800" w:type="dxa"/>
            <w:shd w:val="clear" w:color="auto" w:fill="auto"/>
          </w:tcPr>
          <w:p w14:paraId="7FAB164C" w14:textId="77777777" w:rsidR="00F7346B" w:rsidRPr="007F44AE" w:rsidRDefault="00F7346B" w:rsidP="008F6065">
            <w:pPr>
              <w:tabs>
                <w:tab w:val="left" w:pos="5954"/>
              </w:tabs>
              <w:rPr>
                <w:rFonts w:ascii="STE Info Office" w:hAnsi="STE Info Office" w:cs="Arial"/>
                <w:sz w:val="4"/>
                <w:szCs w:val="4"/>
                <w:lang w:val="de-CH"/>
              </w:rPr>
            </w:pPr>
          </w:p>
        </w:tc>
        <w:tc>
          <w:tcPr>
            <w:tcW w:w="3240" w:type="dxa"/>
            <w:shd w:val="clear" w:color="auto" w:fill="auto"/>
          </w:tcPr>
          <w:p w14:paraId="6183634F" w14:textId="77777777" w:rsidR="00F7346B" w:rsidRPr="007F44AE" w:rsidRDefault="00F7346B" w:rsidP="008F6065">
            <w:pPr>
              <w:tabs>
                <w:tab w:val="left" w:pos="5954"/>
              </w:tabs>
              <w:rPr>
                <w:rFonts w:ascii="STE Info Office" w:hAnsi="STE Info Office" w:cs="Arial"/>
                <w:sz w:val="4"/>
                <w:szCs w:val="4"/>
                <w:lang w:val="de-CH"/>
              </w:rPr>
            </w:pPr>
          </w:p>
        </w:tc>
        <w:tc>
          <w:tcPr>
            <w:tcW w:w="360" w:type="dxa"/>
            <w:shd w:val="clear" w:color="auto" w:fill="auto"/>
          </w:tcPr>
          <w:p w14:paraId="0885B7BA" w14:textId="77777777" w:rsidR="00F7346B" w:rsidRPr="007F44AE" w:rsidRDefault="00F7346B" w:rsidP="008F6065">
            <w:pPr>
              <w:tabs>
                <w:tab w:val="left" w:pos="5954"/>
              </w:tabs>
              <w:rPr>
                <w:rFonts w:ascii="STE Info Office" w:hAnsi="STE Info Office" w:cs="Arial"/>
                <w:sz w:val="4"/>
                <w:szCs w:val="4"/>
                <w:lang w:val="de-CH"/>
              </w:rPr>
            </w:pPr>
          </w:p>
        </w:tc>
        <w:tc>
          <w:tcPr>
            <w:tcW w:w="1436" w:type="dxa"/>
            <w:shd w:val="clear" w:color="auto" w:fill="auto"/>
          </w:tcPr>
          <w:p w14:paraId="0CE60EE0" w14:textId="77777777" w:rsidR="00F7346B" w:rsidRPr="007F44AE" w:rsidRDefault="00F7346B" w:rsidP="008F6065">
            <w:pPr>
              <w:tabs>
                <w:tab w:val="left" w:pos="5954"/>
              </w:tabs>
              <w:ind w:left="72"/>
              <w:rPr>
                <w:rFonts w:ascii="STE Info Office" w:hAnsi="STE Info Office" w:cs="Arial"/>
                <w:sz w:val="4"/>
                <w:szCs w:val="4"/>
                <w:lang w:val="de-CH"/>
              </w:rPr>
            </w:pPr>
          </w:p>
        </w:tc>
        <w:tc>
          <w:tcPr>
            <w:tcW w:w="2704" w:type="dxa"/>
            <w:shd w:val="clear" w:color="auto" w:fill="auto"/>
          </w:tcPr>
          <w:p w14:paraId="70D5529B" w14:textId="77777777" w:rsidR="00F7346B" w:rsidRPr="007F44AE" w:rsidRDefault="00F7346B" w:rsidP="008F6065">
            <w:pPr>
              <w:tabs>
                <w:tab w:val="left" w:pos="5954"/>
              </w:tabs>
              <w:rPr>
                <w:rFonts w:ascii="STE Info Office" w:hAnsi="STE Info Office" w:cs="Arial"/>
                <w:sz w:val="4"/>
                <w:szCs w:val="4"/>
                <w:lang w:val="de-CH"/>
              </w:rPr>
            </w:pPr>
          </w:p>
        </w:tc>
      </w:tr>
    </w:tbl>
    <w:p w14:paraId="549C9F1B" w14:textId="77777777" w:rsidR="00396AA8" w:rsidRDefault="00396AA8" w:rsidP="00F7346B">
      <w:pPr>
        <w:tabs>
          <w:tab w:val="left" w:pos="1800"/>
          <w:tab w:val="left" w:pos="3720"/>
          <w:tab w:val="left" w:pos="5400"/>
          <w:tab w:val="left" w:pos="7080"/>
        </w:tabs>
        <w:spacing w:line="300" w:lineRule="atLeast"/>
        <w:rPr>
          <w:rFonts w:ascii="STE Info Office" w:hAnsi="STE Info Office" w:cs="Arial"/>
          <w:b/>
          <w:color w:val="7F7F7F"/>
          <w:sz w:val="18"/>
          <w:szCs w:val="18"/>
        </w:rPr>
        <w:sectPr w:rsidR="00396AA8" w:rsidSect="005F55F4">
          <w:headerReference w:type="default" r:id="rId8"/>
          <w:footerReference w:type="default" r:id="rId9"/>
          <w:pgSz w:w="11906" w:h="16838" w:code="9"/>
          <w:pgMar w:top="2268" w:right="1134" w:bottom="1701" w:left="1134" w:header="425" w:footer="425" w:gutter="0"/>
          <w:cols w:space="708"/>
          <w:docGrid w:linePitch="360"/>
        </w:sectPr>
      </w:pPr>
    </w:p>
    <w:p w14:paraId="19D05411" w14:textId="77777777" w:rsidR="00F7346B" w:rsidRPr="007F44AE" w:rsidRDefault="00F7346B" w:rsidP="00F7346B">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1989FE57" w14:textId="77777777" w:rsidR="006958E4" w:rsidRDefault="006958E4" w:rsidP="00F7346B">
      <w:pPr>
        <w:pStyle w:val="Pressetext"/>
        <w:spacing w:after="0" w:line="300" w:lineRule="atLeast"/>
        <w:rPr>
          <w:rFonts w:ascii="STE Info Office" w:hAnsi="STE Info Office"/>
          <w:color w:val="auto"/>
          <w:sz w:val="18"/>
          <w:szCs w:val="18"/>
        </w:rPr>
      </w:pPr>
    </w:p>
    <w:p w14:paraId="4F70BE14" w14:textId="77777777" w:rsidR="00A15533" w:rsidRDefault="00A15533" w:rsidP="00F7346B">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18284CE9" wp14:editId="4EECC55C">
            <wp:extent cx="1712595" cy="1284605"/>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284605"/>
                    </a:xfrm>
                    <a:prstGeom prst="rect">
                      <a:avLst/>
                    </a:prstGeom>
                    <a:noFill/>
                    <a:ln>
                      <a:noFill/>
                    </a:ln>
                  </pic:spPr>
                </pic:pic>
              </a:graphicData>
            </a:graphic>
          </wp:inline>
        </w:drawing>
      </w:r>
    </w:p>
    <w:p w14:paraId="558BF97A" w14:textId="2861EA92" w:rsidR="00F7346B" w:rsidRPr="007F44AE" w:rsidRDefault="00F7346B" w:rsidP="00F7346B">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6B7EA8">
        <w:rPr>
          <w:rFonts w:ascii="STE Info Office" w:hAnsi="STE Info Office"/>
          <w:color w:val="auto"/>
          <w:sz w:val="18"/>
          <w:szCs w:val="18"/>
        </w:rPr>
        <w:t>1</w:t>
      </w:r>
      <w:r w:rsidRPr="007F44AE">
        <w:rPr>
          <w:rFonts w:ascii="STE Info Office" w:hAnsi="STE Info Office"/>
          <w:color w:val="auto"/>
          <w:sz w:val="18"/>
          <w:szCs w:val="18"/>
        </w:rPr>
        <w:t xml:space="preserve">: </w:t>
      </w:r>
      <w:r w:rsidR="004C177D">
        <w:rPr>
          <w:rFonts w:ascii="STE Info Office" w:hAnsi="STE Info Office"/>
          <w:color w:val="auto"/>
          <w:sz w:val="18"/>
          <w:szCs w:val="18"/>
        </w:rPr>
        <w:t xml:space="preserve">Wärmepumpen sind deutlich effizienter als fossile Heizungen. </w:t>
      </w:r>
    </w:p>
    <w:p w14:paraId="431A1149" w14:textId="77777777" w:rsidR="00F7346B" w:rsidRDefault="00F7346B" w:rsidP="00F7346B">
      <w:pPr>
        <w:pStyle w:val="Pressetext"/>
        <w:spacing w:after="0" w:line="300" w:lineRule="atLeast"/>
        <w:rPr>
          <w:rFonts w:ascii="STE Info Office" w:hAnsi="STE Info Office"/>
          <w:color w:val="auto"/>
          <w:sz w:val="18"/>
          <w:szCs w:val="18"/>
        </w:rPr>
      </w:pPr>
    </w:p>
    <w:p w14:paraId="4E633AF5" w14:textId="2450349C" w:rsidR="00F7346B" w:rsidRDefault="00396AA8" w:rsidP="00F7346B">
      <w:pPr>
        <w:pStyle w:val="Pressetext"/>
        <w:spacing w:after="0" w:line="300" w:lineRule="atLeast"/>
        <w:rPr>
          <w:rFonts w:ascii="STE Info Office" w:hAnsi="STE Info Office"/>
          <w:color w:val="auto"/>
          <w:sz w:val="18"/>
          <w:szCs w:val="18"/>
        </w:rPr>
      </w:pPr>
      <w:r>
        <w:rPr>
          <w:noProof/>
        </w:rPr>
        <w:drawing>
          <wp:inline distT="0" distB="0" distL="0" distR="0" wp14:anchorId="33FEFB4C" wp14:editId="26FE6606">
            <wp:extent cx="2159635" cy="1439491"/>
            <wp:effectExtent l="0" t="0" r="0" b="889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8393" cy="1445328"/>
                    </a:xfrm>
                    <a:prstGeom prst="rect">
                      <a:avLst/>
                    </a:prstGeom>
                    <a:noFill/>
                    <a:ln>
                      <a:noFill/>
                    </a:ln>
                  </pic:spPr>
                </pic:pic>
              </a:graphicData>
            </a:graphic>
          </wp:inline>
        </w:drawing>
      </w:r>
    </w:p>
    <w:p w14:paraId="280C0EE3" w14:textId="300734FB" w:rsidR="00396AA8" w:rsidRPr="007F44AE" w:rsidRDefault="00396AA8" w:rsidP="00396AA8">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707BF8">
        <w:rPr>
          <w:rFonts w:ascii="STE Info Office" w:hAnsi="STE Info Office"/>
          <w:color w:val="auto"/>
          <w:sz w:val="18"/>
          <w:szCs w:val="18"/>
        </w:rPr>
        <w:t>2</w:t>
      </w:r>
      <w:r w:rsidRPr="007F44AE">
        <w:rPr>
          <w:rFonts w:ascii="STE Info Office" w:hAnsi="STE Info Office"/>
          <w:color w:val="auto"/>
          <w:sz w:val="18"/>
          <w:szCs w:val="18"/>
        </w:rPr>
        <w:t xml:space="preserve">: </w:t>
      </w:r>
      <w:r w:rsidR="004C177D">
        <w:rPr>
          <w:rFonts w:ascii="STE Info Office" w:hAnsi="STE Info Office"/>
          <w:color w:val="auto"/>
          <w:sz w:val="18"/>
          <w:szCs w:val="18"/>
        </w:rPr>
        <w:t xml:space="preserve">Vor dem Entscheid für eine Erdsonde-Wärmepumpen muss die Bohrsituation abgeklärt werden. </w:t>
      </w:r>
    </w:p>
    <w:p w14:paraId="53D15D87" w14:textId="77777777" w:rsidR="004C177D" w:rsidRDefault="004C177D" w:rsidP="00F7346B">
      <w:pPr>
        <w:pStyle w:val="Pressetext"/>
        <w:spacing w:after="0" w:line="300" w:lineRule="atLeast"/>
        <w:rPr>
          <w:rFonts w:ascii="STE Info Office" w:hAnsi="STE Info Office"/>
          <w:color w:val="auto"/>
          <w:sz w:val="18"/>
          <w:szCs w:val="18"/>
        </w:rPr>
      </w:pPr>
    </w:p>
    <w:p w14:paraId="7477470F" w14:textId="58C27098" w:rsidR="00396AA8" w:rsidRDefault="00396AA8" w:rsidP="00F7346B">
      <w:pPr>
        <w:pStyle w:val="Pressetext"/>
        <w:spacing w:after="0" w:line="300" w:lineRule="atLeast"/>
        <w:rPr>
          <w:rFonts w:ascii="STE Info Office" w:hAnsi="STE Info Office"/>
          <w:color w:val="auto"/>
          <w:sz w:val="18"/>
          <w:szCs w:val="18"/>
        </w:rPr>
      </w:pPr>
      <w:r>
        <w:rPr>
          <w:noProof/>
        </w:rPr>
        <w:drawing>
          <wp:inline distT="0" distB="0" distL="0" distR="0" wp14:anchorId="36666C2F" wp14:editId="12510F4F">
            <wp:extent cx="1717675" cy="1144905"/>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61FD28AF" w14:textId="5890A631" w:rsidR="00396AA8" w:rsidRDefault="00396AA8" w:rsidP="00F7346B">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6B7EA8">
        <w:rPr>
          <w:rFonts w:ascii="STE Info Office" w:hAnsi="STE Info Office"/>
          <w:color w:val="auto"/>
          <w:sz w:val="18"/>
          <w:szCs w:val="18"/>
        </w:rPr>
        <w:t>3</w:t>
      </w:r>
      <w:r w:rsidRPr="007F44AE">
        <w:rPr>
          <w:rFonts w:ascii="STE Info Office" w:hAnsi="STE Info Office"/>
          <w:color w:val="auto"/>
          <w:sz w:val="18"/>
          <w:szCs w:val="18"/>
        </w:rPr>
        <w:t xml:space="preserve">: </w:t>
      </w:r>
      <w:r w:rsidR="004C177D">
        <w:rPr>
          <w:rFonts w:ascii="STE Info Office" w:hAnsi="STE Info Office"/>
          <w:color w:val="auto"/>
          <w:sz w:val="18"/>
          <w:szCs w:val="18"/>
        </w:rPr>
        <w:t>Bei Aussenaufstellungen muss bei den Gemeinden um eine Baubewilligung ersucht werden.</w:t>
      </w:r>
    </w:p>
    <w:p w14:paraId="1790A7D4" w14:textId="77777777" w:rsidR="00396AA8" w:rsidRDefault="00396AA8" w:rsidP="00F7346B">
      <w:pPr>
        <w:pStyle w:val="Pressetext"/>
        <w:spacing w:after="0" w:line="300" w:lineRule="atLeast"/>
        <w:rPr>
          <w:rFonts w:ascii="STE Info Office" w:hAnsi="STE Info Office"/>
          <w:color w:val="auto"/>
          <w:sz w:val="18"/>
          <w:szCs w:val="18"/>
        </w:rPr>
        <w:sectPr w:rsidR="00396AA8" w:rsidSect="00396AA8">
          <w:type w:val="continuous"/>
          <w:pgSz w:w="11906" w:h="16838" w:code="9"/>
          <w:pgMar w:top="2268" w:right="1134" w:bottom="1134" w:left="1134" w:header="425" w:footer="425" w:gutter="0"/>
          <w:cols w:num="2" w:space="708"/>
          <w:docGrid w:linePitch="360"/>
        </w:sectPr>
      </w:pPr>
    </w:p>
    <w:p w14:paraId="12D1768C" w14:textId="77777777" w:rsidR="00F7346B" w:rsidRPr="007F44AE" w:rsidRDefault="00F7346B" w:rsidP="00F7346B">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7346B" w:rsidRPr="007F44AE" w14:paraId="36877DAC" w14:textId="77777777" w:rsidTr="008F6065">
        <w:trPr>
          <w:trHeight w:val="113"/>
        </w:trPr>
        <w:tc>
          <w:tcPr>
            <w:tcW w:w="1800" w:type="dxa"/>
            <w:shd w:val="clear" w:color="auto" w:fill="auto"/>
          </w:tcPr>
          <w:p w14:paraId="08BD99D3" w14:textId="77777777" w:rsidR="00F7346B" w:rsidRPr="007F44AE" w:rsidRDefault="00F7346B" w:rsidP="008F6065">
            <w:pPr>
              <w:tabs>
                <w:tab w:val="left" w:pos="5954"/>
              </w:tabs>
              <w:rPr>
                <w:rFonts w:ascii="STE Info Office" w:hAnsi="STE Info Office" w:cs="Arial"/>
                <w:sz w:val="4"/>
                <w:szCs w:val="4"/>
                <w:lang w:val="de-CH"/>
              </w:rPr>
            </w:pPr>
          </w:p>
        </w:tc>
        <w:tc>
          <w:tcPr>
            <w:tcW w:w="3240" w:type="dxa"/>
            <w:shd w:val="clear" w:color="auto" w:fill="auto"/>
          </w:tcPr>
          <w:p w14:paraId="6CC2F9A2" w14:textId="77777777" w:rsidR="00F7346B" w:rsidRPr="007F44AE" w:rsidRDefault="00F7346B" w:rsidP="008F6065">
            <w:pPr>
              <w:tabs>
                <w:tab w:val="left" w:pos="5954"/>
              </w:tabs>
              <w:rPr>
                <w:rFonts w:ascii="STE Info Office" w:hAnsi="STE Info Office" w:cs="Arial"/>
                <w:sz w:val="4"/>
                <w:szCs w:val="4"/>
                <w:lang w:val="de-CH"/>
              </w:rPr>
            </w:pPr>
          </w:p>
        </w:tc>
        <w:tc>
          <w:tcPr>
            <w:tcW w:w="360" w:type="dxa"/>
            <w:shd w:val="clear" w:color="auto" w:fill="auto"/>
          </w:tcPr>
          <w:p w14:paraId="0EEFAEB8" w14:textId="77777777" w:rsidR="00F7346B" w:rsidRPr="007F44AE" w:rsidRDefault="00F7346B" w:rsidP="008F6065">
            <w:pPr>
              <w:tabs>
                <w:tab w:val="left" w:pos="5954"/>
              </w:tabs>
              <w:rPr>
                <w:rFonts w:ascii="STE Info Office" w:hAnsi="STE Info Office" w:cs="Arial"/>
                <w:sz w:val="4"/>
                <w:szCs w:val="4"/>
                <w:lang w:val="de-CH"/>
              </w:rPr>
            </w:pPr>
          </w:p>
        </w:tc>
        <w:tc>
          <w:tcPr>
            <w:tcW w:w="1436" w:type="dxa"/>
            <w:shd w:val="clear" w:color="auto" w:fill="auto"/>
          </w:tcPr>
          <w:p w14:paraId="1C0E8DDB" w14:textId="77777777" w:rsidR="00F7346B" w:rsidRPr="007F44AE" w:rsidRDefault="00F7346B" w:rsidP="008F6065">
            <w:pPr>
              <w:tabs>
                <w:tab w:val="left" w:pos="5954"/>
              </w:tabs>
              <w:ind w:left="72"/>
              <w:rPr>
                <w:rFonts w:ascii="STE Info Office" w:hAnsi="STE Info Office" w:cs="Arial"/>
                <w:sz w:val="4"/>
                <w:szCs w:val="4"/>
                <w:lang w:val="de-CH"/>
              </w:rPr>
            </w:pPr>
          </w:p>
        </w:tc>
        <w:tc>
          <w:tcPr>
            <w:tcW w:w="2704" w:type="dxa"/>
            <w:shd w:val="clear" w:color="auto" w:fill="auto"/>
          </w:tcPr>
          <w:p w14:paraId="7564C932" w14:textId="77777777" w:rsidR="00F7346B" w:rsidRPr="007F44AE" w:rsidRDefault="00F7346B" w:rsidP="008F6065">
            <w:pPr>
              <w:tabs>
                <w:tab w:val="left" w:pos="5954"/>
              </w:tabs>
              <w:rPr>
                <w:rFonts w:ascii="STE Info Office" w:hAnsi="STE Info Office" w:cs="Arial"/>
                <w:sz w:val="4"/>
                <w:szCs w:val="4"/>
                <w:lang w:val="de-CH"/>
              </w:rPr>
            </w:pPr>
          </w:p>
        </w:tc>
      </w:tr>
    </w:tbl>
    <w:p w14:paraId="24F64728" w14:textId="17147FDB" w:rsidR="00F7346B" w:rsidRPr="00F7346B" w:rsidRDefault="00F7346B" w:rsidP="00D0592C">
      <w:pPr>
        <w:pStyle w:val="Pressetext"/>
        <w:spacing w:after="0" w:line="300" w:lineRule="atLeast"/>
        <w:rPr>
          <w:rFonts w:ascii="STE Info Office" w:hAnsi="STE Info Office"/>
          <w:color w:val="auto"/>
          <w:sz w:val="18"/>
          <w:szCs w:val="18"/>
        </w:rPr>
      </w:pPr>
    </w:p>
    <w:sectPr w:rsidR="00F7346B" w:rsidRPr="00F7346B" w:rsidSect="00396AA8">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6942ABB0" w:rsidR="00750DFF" w:rsidRPr="001B7781"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Gass</w:t>
    </w:r>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2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2CF0D71"/>
    <w:multiLevelType w:val="hybridMultilevel"/>
    <w:tmpl w:val="70468AE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7"/>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27DB"/>
    <w:rsid w:val="00002B87"/>
    <w:rsid w:val="00004C80"/>
    <w:rsid w:val="000061DF"/>
    <w:rsid w:val="0000744D"/>
    <w:rsid w:val="000075D7"/>
    <w:rsid w:val="00021F2D"/>
    <w:rsid w:val="000245A5"/>
    <w:rsid w:val="000338F1"/>
    <w:rsid w:val="000353EE"/>
    <w:rsid w:val="00051F9C"/>
    <w:rsid w:val="000739D5"/>
    <w:rsid w:val="000820BA"/>
    <w:rsid w:val="00082A70"/>
    <w:rsid w:val="00090121"/>
    <w:rsid w:val="00094AB0"/>
    <w:rsid w:val="00097EA4"/>
    <w:rsid w:val="000A595C"/>
    <w:rsid w:val="000B2CF4"/>
    <w:rsid w:val="000F18AD"/>
    <w:rsid w:val="000F5229"/>
    <w:rsid w:val="00105AA6"/>
    <w:rsid w:val="001134B1"/>
    <w:rsid w:val="00114E2F"/>
    <w:rsid w:val="00115178"/>
    <w:rsid w:val="001260A2"/>
    <w:rsid w:val="00135134"/>
    <w:rsid w:val="00152444"/>
    <w:rsid w:val="0016054B"/>
    <w:rsid w:val="0016707C"/>
    <w:rsid w:val="0017132E"/>
    <w:rsid w:val="00171358"/>
    <w:rsid w:val="00176B18"/>
    <w:rsid w:val="00182B42"/>
    <w:rsid w:val="00184118"/>
    <w:rsid w:val="00185DDD"/>
    <w:rsid w:val="001B7781"/>
    <w:rsid w:val="001C4317"/>
    <w:rsid w:val="001D01D9"/>
    <w:rsid w:val="001D1811"/>
    <w:rsid w:val="001D5D18"/>
    <w:rsid w:val="001D7A02"/>
    <w:rsid w:val="00204863"/>
    <w:rsid w:val="00226B99"/>
    <w:rsid w:val="00233414"/>
    <w:rsid w:val="00250EF2"/>
    <w:rsid w:val="0026135B"/>
    <w:rsid w:val="00265758"/>
    <w:rsid w:val="00266D2E"/>
    <w:rsid w:val="00283659"/>
    <w:rsid w:val="00286627"/>
    <w:rsid w:val="002A3FB2"/>
    <w:rsid w:val="003540F8"/>
    <w:rsid w:val="00365948"/>
    <w:rsid w:val="00374A9E"/>
    <w:rsid w:val="003771F7"/>
    <w:rsid w:val="00383146"/>
    <w:rsid w:val="00386657"/>
    <w:rsid w:val="00396AA8"/>
    <w:rsid w:val="003A7535"/>
    <w:rsid w:val="003B2ADA"/>
    <w:rsid w:val="00412E82"/>
    <w:rsid w:val="00413C25"/>
    <w:rsid w:val="00417508"/>
    <w:rsid w:val="004512A2"/>
    <w:rsid w:val="004542D6"/>
    <w:rsid w:val="004A7A14"/>
    <w:rsid w:val="004B0482"/>
    <w:rsid w:val="004B41AF"/>
    <w:rsid w:val="004C177D"/>
    <w:rsid w:val="004C3A04"/>
    <w:rsid w:val="004D1379"/>
    <w:rsid w:val="004E00CA"/>
    <w:rsid w:val="004F1341"/>
    <w:rsid w:val="004F253F"/>
    <w:rsid w:val="0052365D"/>
    <w:rsid w:val="0054702E"/>
    <w:rsid w:val="00547C63"/>
    <w:rsid w:val="00554C70"/>
    <w:rsid w:val="00560336"/>
    <w:rsid w:val="0057147E"/>
    <w:rsid w:val="0058190A"/>
    <w:rsid w:val="00582D5F"/>
    <w:rsid w:val="00590340"/>
    <w:rsid w:val="005A3AA7"/>
    <w:rsid w:val="005B2A2E"/>
    <w:rsid w:val="005B402E"/>
    <w:rsid w:val="005C0533"/>
    <w:rsid w:val="005C737A"/>
    <w:rsid w:val="005F55F4"/>
    <w:rsid w:val="005F58B7"/>
    <w:rsid w:val="00614E24"/>
    <w:rsid w:val="006222ED"/>
    <w:rsid w:val="0064204F"/>
    <w:rsid w:val="0064257E"/>
    <w:rsid w:val="006928E2"/>
    <w:rsid w:val="006958E4"/>
    <w:rsid w:val="006B7EA8"/>
    <w:rsid w:val="006D7595"/>
    <w:rsid w:val="006F5327"/>
    <w:rsid w:val="006F66A8"/>
    <w:rsid w:val="00705A78"/>
    <w:rsid w:val="00706294"/>
    <w:rsid w:val="00706594"/>
    <w:rsid w:val="00707BF8"/>
    <w:rsid w:val="00750DFF"/>
    <w:rsid w:val="00755154"/>
    <w:rsid w:val="00770266"/>
    <w:rsid w:val="007766BC"/>
    <w:rsid w:val="00780E59"/>
    <w:rsid w:val="00793645"/>
    <w:rsid w:val="007A4A93"/>
    <w:rsid w:val="007C4388"/>
    <w:rsid w:val="007C5654"/>
    <w:rsid w:val="007E72B3"/>
    <w:rsid w:val="00800D0A"/>
    <w:rsid w:val="00804167"/>
    <w:rsid w:val="0081161D"/>
    <w:rsid w:val="00830891"/>
    <w:rsid w:val="00846B4D"/>
    <w:rsid w:val="0088201D"/>
    <w:rsid w:val="008833E8"/>
    <w:rsid w:val="008A1697"/>
    <w:rsid w:val="008C4637"/>
    <w:rsid w:val="008C55A5"/>
    <w:rsid w:val="008F194B"/>
    <w:rsid w:val="00903A49"/>
    <w:rsid w:val="00912BAD"/>
    <w:rsid w:val="00932424"/>
    <w:rsid w:val="00943FA3"/>
    <w:rsid w:val="00944FF8"/>
    <w:rsid w:val="00981CD4"/>
    <w:rsid w:val="009B1FA3"/>
    <w:rsid w:val="009B2E24"/>
    <w:rsid w:val="009B6571"/>
    <w:rsid w:val="009C137E"/>
    <w:rsid w:val="009D3C2E"/>
    <w:rsid w:val="009E328E"/>
    <w:rsid w:val="009E533B"/>
    <w:rsid w:val="00A15533"/>
    <w:rsid w:val="00A25779"/>
    <w:rsid w:val="00A43E56"/>
    <w:rsid w:val="00A476EE"/>
    <w:rsid w:val="00A635E3"/>
    <w:rsid w:val="00A83999"/>
    <w:rsid w:val="00A85300"/>
    <w:rsid w:val="00A93932"/>
    <w:rsid w:val="00AA3275"/>
    <w:rsid w:val="00AC530A"/>
    <w:rsid w:val="00AC67FA"/>
    <w:rsid w:val="00AF1E4A"/>
    <w:rsid w:val="00AF5662"/>
    <w:rsid w:val="00B05B6D"/>
    <w:rsid w:val="00B118F3"/>
    <w:rsid w:val="00B14648"/>
    <w:rsid w:val="00B31959"/>
    <w:rsid w:val="00B31BF0"/>
    <w:rsid w:val="00B35B17"/>
    <w:rsid w:val="00B60F38"/>
    <w:rsid w:val="00B655AE"/>
    <w:rsid w:val="00B72E9A"/>
    <w:rsid w:val="00B74A9C"/>
    <w:rsid w:val="00B75A73"/>
    <w:rsid w:val="00BB76EC"/>
    <w:rsid w:val="00BC5E1C"/>
    <w:rsid w:val="00BC5F35"/>
    <w:rsid w:val="00BD6725"/>
    <w:rsid w:val="00BE4DC6"/>
    <w:rsid w:val="00BF0627"/>
    <w:rsid w:val="00BF6F3C"/>
    <w:rsid w:val="00C001A9"/>
    <w:rsid w:val="00C15F7D"/>
    <w:rsid w:val="00C26D32"/>
    <w:rsid w:val="00C44426"/>
    <w:rsid w:val="00C446E3"/>
    <w:rsid w:val="00C63D98"/>
    <w:rsid w:val="00C64D17"/>
    <w:rsid w:val="00CB298B"/>
    <w:rsid w:val="00CC5B41"/>
    <w:rsid w:val="00CD18D0"/>
    <w:rsid w:val="00D0592C"/>
    <w:rsid w:val="00D23A0F"/>
    <w:rsid w:val="00D304DB"/>
    <w:rsid w:val="00D3520E"/>
    <w:rsid w:val="00D4109A"/>
    <w:rsid w:val="00D4784E"/>
    <w:rsid w:val="00D51283"/>
    <w:rsid w:val="00D53190"/>
    <w:rsid w:val="00D6512E"/>
    <w:rsid w:val="00D70ACF"/>
    <w:rsid w:val="00D7456A"/>
    <w:rsid w:val="00D74F43"/>
    <w:rsid w:val="00D76235"/>
    <w:rsid w:val="00D931B5"/>
    <w:rsid w:val="00DC5A2C"/>
    <w:rsid w:val="00DD71BA"/>
    <w:rsid w:val="00DE364F"/>
    <w:rsid w:val="00E10977"/>
    <w:rsid w:val="00E14391"/>
    <w:rsid w:val="00E23404"/>
    <w:rsid w:val="00E426B4"/>
    <w:rsid w:val="00E43F0C"/>
    <w:rsid w:val="00E451A6"/>
    <w:rsid w:val="00E50CEE"/>
    <w:rsid w:val="00E60900"/>
    <w:rsid w:val="00E64207"/>
    <w:rsid w:val="00E65955"/>
    <w:rsid w:val="00E65E7C"/>
    <w:rsid w:val="00E91346"/>
    <w:rsid w:val="00EA5719"/>
    <w:rsid w:val="00EC7476"/>
    <w:rsid w:val="00ED62FA"/>
    <w:rsid w:val="00F10096"/>
    <w:rsid w:val="00F12034"/>
    <w:rsid w:val="00F35637"/>
    <w:rsid w:val="00F41E87"/>
    <w:rsid w:val="00F55904"/>
    <w:rsid w:val="00F605A2"/>
    <w:rsid w:val="00F7346B"/>
    <w:rsid w:val="00F917A4"/>
    <w:rsid w:val="00F97D0E"/>
    <w:rsid w:val="00FB231C"/>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StandardWeb">
    <w:name w:val="Normal (Web)"/>
    <w:basedOn w:val="Standard"/>
    <w:uiPriority w:val="99"/>
    <w:semiHidden/>
    <w:unhideWhenUsed/>
    <w:rsid w:val="00386657"/>
    <w:pPr>
      <w:spacing w:before="100" w:beforeAutospacing="1" w:after="100" w:afterAutospacing="1"/>
    </w:pPr>
    <w:rPr>
      <w:lang w:val="de-CH" w:eastAsia="de-CH"/>
    </w:rPr>
  </w:style>
  <w:style w:type="character" w:customStyle="1" w:styleId="timestamp">
    <w:name w:val="timestamp"/>
    <w:basedOn w:val="Absatz-Standardschriftart"/>
    <w:rsid w:val="00BE4DC6"/>
  </w:style>
  <w:style w:type="character" w:styleId="Kommentarzeichen">
    <w:name w:val="annotation reference"/>
    <w:basedOn w:val="Absatz-Standardschriftart"/>
    <w:uiPriority w:val="99"/>
    <w:semiHidden/>
    <w:unhideWhenUsed/>
    <w:rsid w:val="00D76235"/>
    <w:rPr>
      <w:sz w:val="16"/>
      <w:szCs w:val="16"/>
    </w:rPr>
  </w:style>
  <w:style w:type="paragraph" w:styleId="Kommentartext">
    <w:name w:val="annotation text"/>
    <w:basedOn w:val="Standard"/>
    <w:link w:val="KommentartextZchn"/>
    <w:uiPriority w:val="99"/>
    <w:semiHidden/>
    <w:unhideWhenUsed/>
    <w:rsid w:val="00D76235"/>
    <w:rPr>
      <w:sz w:val="20"/>
      <w:szCs w:val="20"/>
    </w:rPr>
  </w:style>
  <w:style w:type="character" w:customStyle="1" w:styleId="KommentartextZchn">
    <w:name w:val="Kommentartext Zchn"/>
    <w:basedOn w:val="Absatz-Standardschriftart"/>
    <w:link w:val="Kommentartext"/>
    <w:uiPriority w:val="99"/>
    <w:semiHidden/>
    <w:rsid w:val="00D76235"/>
    <w:rPr>
      <w:lang w:val="de-DE" w:eastAsia="de-DE"/>
    </w:rPr>
  </w:style>
  <w:style w:type="paragraph" w:styleId="Kommentarthema">
    <w:name w:val="annotation subject"/>
    <w:basedOn w:val="Kommentartext"/>
    <w:next w:val="Kommentartext"/>
    <w:link w:val="KommentarthemaZchn"/>
    <w:uiPriority w:val="99"/>
    <w:semiHidden/>
    <w:unhideWhenUsed/>
    <w:rsid w:val="00D76235"/>
    <w:rPr>
      <w:b/>
      <w:bCs/>
    </w:rPr>
  </w:style>
  <w:style w:type="character" w:customStyle="1" w:styleId="KommentarthemaZchn">
    <w:name w:val="Kommentarthema Zchn"/>
    <w:basedOn w:val="KommentartextZchn"/>
    <w:link w:val="Kommentarthema"/>
    <w:uiPriority w:val="99"/>
    <w:semiHidden/>
    <w:rsid w:val="00D76235"/>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4295">
      <w:bodyDiv w:val="1"/>
      <w:marLeft w:val="0"/>
      <w:marRight w:val="0"/>
      <w:marTop w:val="0"/>
      <w:marBottom w:val="0"/>
      <w:divBdr>
        <w:top w:val="none" w:sz="0" w:space="0" w:color="auto"/>
        <w:left w:val="none" w:sz="0" w:space="0" w:color="auto"/>
        <w:bottom w:val="none" w:sz="0" w:space="0" w:color="auto"/>
        <w:right w:val="none" w:sz="0" w:space="0" w:color="auto"/>
      </w:divBdr>
    </w:div>
    <w:div w:id="310452649">
      <w:bodyDiv w:val="1"/>
      <w:marLeft w:val="0"/>
      <w:marRight w:val="0"/>
      <w:marTop w:val="0"/>
      <w:marBottom w:val="0"/>
      <w:divBdr>
        <w:top w:val="none" w:sz="0" w:space="0" w:color="auto"/>
        <w:left w:val="none" w:sz="0" w:space="0" w:color="auto"/>
        <w:bottom w:val="none" w:sz="0" w:space="0" w:color="auto"/>
        <w:right w:val="none" w:sz="0" w:space="0" w:color="auto"/>
      </w:divBdr>
    </w:div>
    <w:div w:id="409812597">
      <w:bodyDiv w:val="1"/>
      <w:marLeft w:val="0"/>
      <w:marRight w:val="0"/>
      <w:marTop w:val="0"/>
      <w:marBottom w:val="0"/>
      <w:divBdr>
        <w:top w:val="none" w:sz="0" w:space="0" w:color="auto"/>
        <w:left w:val="none" w:sz="0" w:space="0" w:color="auto"/>
        <w:bottom w:val="none" w:sz="0" w:space="0" w:color="auto"/>
        <w:right w:val="none" w:sz="0" w:space="0" w:color="auto"/>
      </w:divBdr>
    </w:div>
    <w:div w:id="44330514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824706276">
      <w:bodyDiv w:val="1"/>
      <w:marLeft w:val="0"/>
      <w:marRight w:val="0"/>
      <w:marTop w:val="0"/>
      <w:marBottom w:val="0"/>
      <w:divBdr>
        <w:top w:val="none" w:sz="0" w:space="0" w:color="auto"/>
        <w:left w:val="none" w:sz="0" w:space="0" w:color="auto"/>
        <w:bottom w:val="none" w:sz="0" w:space="0" w:color="auto"/>
        <w:right w:val="none" w:sz="0" w:space="0" w:color="auto"/>
      </w:divBdr>
    </w:div>
    <w:div w:id="1088698980">
      <w:bodyDiv w:val="1"/>
      <w:marLeft w:val="0"/>
      <w:marRight w:val="0"/>
      <w:marTop w:val="0"/>
      <w:marBottom w:val="0"/>
      <w:divBdr>
        <w:top w:val="none" w:sz="0" w:space="0" w:color="auto"/>
        <w:left w:val="none" w:sz="0" w:space="0" w:color="auto"/>
        <w:bottom w:val="none" w:sz="0" w:space="0" w:color="auto"/>
        <w:right w:val="none" w:sz="0" w:space="0" w:color="auto"/>
      </w:divBdr>
    </w:div>
    <w:div w:id="1149974715">
      <w:bodyDiv w:val="1"/>
      <w:marLeft w:val="0"/>
      <w:marRight w:val="0"/>
      <w:marTop w:val="0"/>
      <w:marBottom w:val="0"/>
      <w:divBdr>
        <w:top w:val="none" w:sz="0" w:space="0" w:color="auto"/>
        <w:left w:val="none" w:sz="0" w:space="0" w:color="auto"/>
        <w:bottom w:val="none" w:sz="0" w:space="0" w:color="auto"/>
        <w:right w:val="none" w:sz="0" w:space="0" w:color="auto"/>
      </w:divBdr>
    </w:div>
    <w:div w:id="1171488106">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46191185">
      <w:bodyDiv w:val="1"/>
      <w:marLeft w:val="0"/>
      <w:marRight w:val="0"/>
      <w:marTop w:val="0"/>
      <w:marBottom w:val="0"/>
      <w:divBdr>
        <w:top w:val="none" w:sz="0" w:space="0" w:color="auto"/>
        <w:left w:val="none" w:sz="0" w:space="0" w:color="auto"/>
        <w:bottom w:val="none" w:sz="0" w:space="0" w:color="auto"/>
        <w:right w:val="none" w:sz="0" w:space="0" w:color="auto"/>
      </w:divBdr>
    </w:div>
    <w:div w:id="1676034505">
      <w:bodyDiv w:val="1"/>
      <w:marLeft w:val="0"/>
      <w:marRight w:val="0"/>
      <w:marTop w:val="0"/>
      <w:marBottom w:val="0"/>
      <w:divBdr>
        <w:top w:val="none" w:sz="0" w:space="0" w:color="auto"/>
        <w:left w:val="none" w:sz="0" w:space="0" w:color="auto"/>
        <w:bottom w:val="none" w:sz="0" w:space="0" w:color="auto"/>
        <w:right w:val="none" w:sz="0" w:space="0" w:color="auto"/>
      </w:divBdr>
    </w:div>
    <w:div w:id="1697390565">
      <w:bodyDiv w:val="1"/>
      <w:marLeft w:val="0"/>
      <w:marRight w:val="0"/>
      <w:marTop w:val="0"/>
      <w:marBottom w:val="0"/>
      <w:divBdr>
        <w:top w:val="none" w:sz="0" w:space="0" w:color="auto"/>
        <w:left w:val="none" w:sz="0" w:space="0" w:color="auto"/>
        <w:bottom w:val="none" w:sz="0" w:space="0" w:color="auto"/>
        <w:right w:val="none" w:sz="0" w:space="0" w:color="auto"/>
      </w:divBdr>
    </w:div>
    <w:div w:id="1848517274">
      <w:bodyDiv w:val="1"/>
      <w:marLeft w:val="0"/>
      <w:marRight w:val="0"/>
      <w:marTop w:val="0"/>
      <w:marBottom w:val="0"/>
      <w:divBdr>
        <w:top w:val="none" w:sz="0" w:space="0" w:color="auto"/>
        <w:left w:val="none" w:sz="0" w:space="0" w:color="auto"/>
        <w:bottom w:val="none" w:sz="0" w:space="0" w:color="auto"/>
        <w:right w:val="none" w:sz="0" w:space="0" w:color="auto"/>
      </w:divBdr>
    </w:div>
    <w:div w:id="20642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518</Words>
  <Characters>3681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2022-08-26T10:02:00Z</dcterms:created>
  <dcterms:modified xsi:type="dcterms:W3CDTF">2022-08-29T13:26:00Z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2022-06-03T07:01:52Z</vt:lpwstr>
  </property>
  <property fmtid="{D5CDD505-2E9C-101B-9397-08002B2CF9AE}" pid="4" name="MSIP_Label_a778f0de-7455-48b1-94b1-e40d100647ac_Method">
    <vt:lpwstr>Privileged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7a7b8cc9-3127-4be4-9c20-2f08a33b99ad</vt:lpwstr>
  </property>
  <property fmtid="{D5CDD505-2E9C-101B-9397-08002B2CF9AE}" pid="8" name="MSIP_Label_a778f0de-7455-48b1-94b1-e40d100647ac_ContentBits">
    <vt:lpwstr>0</vt:lpwstr>
  </property>
</Properties>
</file>