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277E5D0E" w:rsidR="00D0592C" w:rsidRPr="007F44AE" w:rsidRDefault="00A96913"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498DEF5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1B32DD">
              <w:rPr>
                <w:rFonts w:ascii="STE Info Office" w:hAnsi="STE Info Office" w:cs="Arial"/>
                <w:noProof/>
                <w:sz w:val="18"/>
                <w:szCs w:val="18"/>
                <w:lang w:val="de-CH"/>
              </w:rPr>
              <w:t>9. Juni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DCA5E71" w:rsidR="00D0592C" w:rsidRPr="007F44AE" w:rsidRDefault="00A96913"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3DB1215B" w:rsidR="00D0592C" w:rsidRPr="007F44AE" w:rsidRDefault="00A96913"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STIEBEL ELTRON baut neue Produktionshalle </w:t>
      </w:r>
    </w:p>
    <w:p w14:paraId="09E7D601" w14:textId="43FC1E67" w:rsidR="00D0592C" w:rsidRDefault="00D0592C" w:rsidP="00D0592C">
      <w:pPr>
        <w:tabs>
          <w:tab w:val="left" w:pos="1800"/>
          <w:tab w:val="left" w:pos="3720"/>
          <w:tab w:val="left" w:pos="5400"/>
          <w:tab w:val="left" w:pos="7080"/>
        </w:tabs>
        <w:rPr>
          <w:rFonts w:ascii="STE Info Office" w:hAnsi="STE Info Office" w:cs="Arial"/>
          <w:sz w:val="22"/>
          <w:szCs w:val="22"/>
        </w:rPr>
      </w:pPr>
    </w:p>
    <w:p w14:paraId="3A271FBF" w14:textId="5BF72675" w:rsidR="00A96913" w:rsidRPr="00A96913" w:rsidRDefault="00A96913"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 xml:space="preserve">Um der ungebrochenen Nachfrage nach Wärmepumpen gerecht zu werden, hat STIEBEL ELTRON unter anderem in den Ausbau der Produktionskapazitäten investiert. </w:t>
      </w:r>
      <w:r w:rsidR="00840E5F">
        <w:rPr>
          <w:rFonts w:ascii="STE Info Office" w:hAnsi="STE Info Office" w:cs="Arial"/>
          <w:i/>
          <w:iCs/>
          <w:sz w:val="22"/>
          <w:szCs w:val="22"/>
        </w:rPr>
        <w:t xml:space="preserve">Das </w:t>
      </w:r>
      <w:r>
        <w:rPr>
          <w:rFonts w:ascii="STE Info Office" w:hAnsi="STE Info Office" w:cs="Arial"/>
          <w:i/>
          <w:iCs/>
          <w:sz w:val="22"/>
          <w:szCs w:val="22"/>
        </w:rPr>
        <w:t xml:space="preserve">Werk in Poprad in der Slowakei </w:t>
      </w:r>
      <w:r w:rsidR="00840E5F">
        <w:rPr>
          <w:rFonts w:ascii="STE Info Office" w:hAnsi="STE Info Office" w:cs="Arial"/>
          <w:i/>
          <w:iCs/>
          <w:sz w:val="22"/>
          <w:szCs w:val="22"/>
        </w:rPr>
        <w:t>hat</w:t>
      </w:r>
      <w:r>
        <w:rPr>
          <w:rFonts w:ascii="STE Info Office" w:hAnsi="STE Info Office" w:cs="Arial"/>
          <w:i/>
          <w:iCs/>
          <w:sz w:val="22"/>
          <w:szCs w:val="22"/>
        </w:rPr>
        <w:t xml:space="preserve"> </w:t>
      </w:r>
      <w:r w:rsidRPr="00A96913">
        <w:rPr>
          <w:rFonts w:ascii="STE Info Office" w:hAnsi="STE Info Office" w:cs="Arial"/>
          <w:i/>
          <w:iCs/>
          <w:sz w:val="22"/>
          <w:szCs w:val="22"/>
        </w:rPr>
        <w:t xml:space="preserve">eine neue Produktionshalle </w:t>
      </w:r>
      <w:r>
        <w:rPr>
          <w:rFonts w:ascii="STE Info Office" w:hAnsi="STE Info Office" w:cs="Arial"/>
          <w:i/>
          <w:iCs/>
          <w:sz w:val="22"/>
          <w:szCs w:val="22"/>
        </w:rPr>
        <w:t>gebaut</w:t>
      </w:r>
      <w:r w:rsidRPr="00A96913">
        <w:rPr>
          <w:rFonts w:ascii="STE Info Office" w:hAnsi="STE Info Office" w:cs="Arial"/>
          <w:i/>
          <w:iCs/>
          <w:sz w:val="22"/>
          <w:szCs w:val="22"/>
        </w:rPr>
        <w:t xml:space="preserve">. Auf einer Fläche von 2.300 m² werden ab September Blechteile für die Produktion von Wärmepumpen und Warmwasserspeichern hergestellt. </w:t>
      </w:r>
    </w:p>
    <w:p w14:paraId="37AEB254" w14:textId="77777777" w:rsidR="00A96913" w:rsidRPr="007F44AE" w:rsidRDefault="00A9691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381519B0" w:rsidR="00D0592C" w:rsidRPr="007F44AE" w:rsidRDefault="00A96913"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Bündelung der Kapazitäten</w:t>
      </w:r>
      <w:r w:rsidR="00B843FF">
        <w:rPr>
          <w:rFonts w:ascii="STE Info Office" w:hAnsi="STE Info Office" w:cs="Arial"/>
          <w:b/>
          <w:color w:val="7F7F7F"/>
          <w:sz w:val="22"/>
          <w:szCs w:val="22"/>
        </w:rPr>
        <w:t xml:space="preserve"> und Erhöhung des Produktionsvolumens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6A90BF6F" w14:textId="03528684" w:rsidR="00D66B9B" w:rsidRDefault="00840E5F" w:rsidP="00D0592C">
      <w:pPr>
        <w:spacing w:line="300" w:lineRule="atLeast"/>
        <w:ind w:right="83"/>
        <w:rPr>
          <w:rFonts w:ascii="STE Info Office" w:hAnsi="STE Info Office" w:cs="Arial"/>
          <w:sz w:val="22"/>
          <w:szCs w:val="22"/>
        </w:rPr>
      </w:pPr>
      <w:r>
        <w:rPr>
          <w:rFonts w:ascii="STE Info Office" w:hAnsi="STE Info Office" w:cs="Arial"/>
          <w:sz w:val="22"/>
          <w:szCs w:val="22"/>
        </w:rPr>
        <w:t>«</w:t>
      </w:r>
      <w:r w:rsidR="00A96913">
        <w:rPr>
          <w:rFonts w:ascii="STE Info Office" w:hAnsi="STE Info Office" w:cs="Arial"/>
          <w:sz w:val="22"/>
          <w:szCs w:val="22"/>
        </w:rPr>
        <w:t>Die neue Produktionshalle muss modernsten Ansprüchen gerecht werden</w:t>
      </w:r>
      <w:r>
        <w:rPr>
          <w:rFonts w:ascii="STE Info Office" w:hAnsi="STE Info Office" w:cs="Arial"/>
          <w:sz w:val="22"/>
          <w:szCs w:val="22"/>
        </w:rPr>
        <w:t xml:space="preserve">», erklärt </w:t>
      </w:r>
      <w:r w:rsidRPr="00D66B9B">
        <w:rPr>
          <w:rFonts w:ascii="STE Info Office" w:hAnsi="STE Info Office" w:cs="Arial"/>
          <w:sz w:val="22"/>
          <w:szCs w:val="22"/>
        </w:rPr>
        <w:t>Michael Görlich, Geschäftsführer von STIEBEL ELTRON Slowakei</w:t>
      </w:r>
      <w:r w:rsidR="00A96913">
        <w:rPr>
          <w:rFonts w:ascii="STE Info Office" w:hAnsi="STE Info Office" w:cs="Arial"/>
          <w:sz w:val="22"/>
          <w:szCs w:val="22"/>
        </w:rPr>
        <w:t xml:space="preserve">. </w:t>
      </w:r>
      <w:r>
        <w:rPr>
          <w:rFonts w:ascii="STE Info Office" w:hAnsi="STE Info Office" w:cs="Arial"/>
          <w:sz w:val="22"/>
          <w:szCs w:val="22"/>
        </w:rPr>
        <w:t>«</w:t>
      </w:r>
      <w:r w:rsidR="00A96913">
        <w:rPr>
          <w:rFonts w:ascii="STE Info Office" w:hAnsi="STE Info Office" w:cs="Arial"/>
          <w:sz w:val="22"/>
          <w:szCs w:val="22"/>
        </w:rPr>
        <w:t>Sie ist für einen Dreischichtbetrieb ausgelegt und dadurch für die Produktionserweiterung bestens vorbereitet</w:t>
      </w:r>
      <w:r>
        <w:rPr>
          <w:rFonts w:ascii="STE Info Office" w:hAnsi="STE Info Office" w:cs="Arial"/>
          <w:sz w:val="22"/>
          <w:szCs w:val="22"/>
        </w:rPr>
        <w:t>»</w:t>
      </w:r>
      <w:r w:rsidR="00A96913">
        <w:rPr>
          <w:rFonts w:ascii="STE Info Office" w:hAnsi="STE Info Office" w:cs="Arial"/>
          <w:sz w:val="22"/>
          <w:szCs w:val="22"/>
        </w:rPr>
        <w:t xml:space="preserve">. In Poprad werden vorwiegend Wandspeicher, Warmwasserwärmepumpen und integrale Lüftungsgeräte gefertigt, während in Holzminden </w:t>
      </w:r>
      <w:r w:rsidR="00D66B9B">
        <w:rPr>
          <w:rFonts w:ascii="STE Info Office" w:hAnsi="STE Info Office" w:cs="Arial"/>
          <w:sz w:val="22"/>
          <w:szCs w:val="22"/>
        </w:rPr>
        <w:t xml:space="preserve">ihre Kapazität </w:t>
      </w:r>
      <w:r w:rsidR="00A96913">
        <w:rPr>
          <w:rFonts w:ascii="STE Info Office" w:hAnsi="STE Info Office" w:cs="Arial"/>
          <w:sz w:val="22"/>
          <w:szCs w:val="22"/>
        </w:rPr>
        <w:t xml:space="preserve">auf die Produktion von Standspeicher </w:t>
      </w:r>
      <w:r w:rsidR="00D66B9B">
        <w:rPr>
          <w:rFonts w:ascii="STE Info Office" w:hAnsi="STE Info Office" w:cs="Arial"/>
          <w:sz w:val="22"/>
          <w:szCs w:val="22"/>
        </w:rPr>
        <w:t xml:space="preserve">ausrichtet. «Durch die Zusammenfassung der Produktgruppen an den jeweiligen Standorten lassen sich die Kapazitäten bündeln», </w:t>
      </w:r>
      <w:r>
        <w:rPr>
          <w:rFonts w:ascii="STE Info Office" w:hAnsi="STE Info Office" w:cs="Arial"/>
          <w:sz w:val="22"/>
          <w:szCs w:val="22"/>
        </w:rPr>
        <w:t>so</w:t>
      </w:r>
      <w:r w:rsidR="00D66B9B">
        <w:rPr>
          <w:rFonts w:ascii="STE Info Office" w:hAnsi="STE Info Office" w:cs="Arial"/>
          <w:sz w:val="22"/>
          <w:szCs w:val="22"/>
        </w:rPr>
        <w:t xml:space="preserve"> </w:t>
      </w:r>
      <w:r w:rsidR="00D66B9B" w:rsidRPr="00D66B9B">
        <w:rPr>
          <w:rFonts w:ascii="STE Info Office" w:hAnsi="STE Info Office" w:cs="Arial"/>
          <w:sz w:val="22"/>
          <w:szCs w:val="22"/>
        </w:rPr>
        <w:t>Görlich</w:t>
      </w:r>
      <w:r w:rsidR="00D66B9B">
        <w:rPr>
          <w:rFonts w:ascii="STE Info Office" w:hAnsi="STE Info Office" w:cs="Arial"/>
          <w:sz w:val="22"/>
          <w:szCs w:val="22"/>
        </w:rPr>
        <w:t>. «Nur so können die notwendigen hohen Stückzahlen gefertigt und eine profitable Automatisierung erreicht werden</w:t>
      </w:r>
      <w:r>
        <w:rPr>
          <w:rFonts w:ascii="STE Info Office" w:hAnsi="STE Info Office" w:cs="Arial"/>
          <w:sz w:val="22"/>
          <w:szCs w:val="22"/>
        </w:rPr>
        <w:t>.</w:t>
      </w:r>
      <w:r w:rsidR="00D66B9B">
        <w:rPr>
          <w:rFonts w:ascii="STE Info Office" w:hAnsi="STE Info Office" w:cs="Arial"/>
          <w:sz w:val="22"/>
          <w:szCs w:val="22"/>
        </w:rPr>
        <w:t>»</w:t>
      </w:r>
    </w:p>
    <w:p w14:paraId="107F6B6C" w14:textId="77777777" w:rsidR="00A96913" w:rsidRDefault="00A96913" w:rsidP="00D0592C">
      <w:pPr>
        <w:spacing w:line="300" w:lineRule="atLeast"/>
        <w:ind w:right="83"/>
        <w:rPr>
          <w:rFonts w:ascii="STE Info Office" w:hAnsi="STE Info Office" w:cs="Arial"/>
          <w:sz w:val="22"/>
          <w:szCs w:val="22"/>
        </w:rPr>
      </w:pPr>
    </w:p>
    <w:p w14:paraId="2E015F23" w14:textId="7E79EE83" w:rsidR="00D0592C" w:rsidRDefault="00D66B9B" w:rsidP="00D0592C">
      <w:pPr>
        <w:spacing w:line="300" w:lineRule="atLeast"/>
        <w:ind w:right="83"/>
        <w:rPr>
          <w:rFonts w:ascii="STE Info Office" w:hAnsi="STE Info Office" w:cs="Arial"/>
          <w:sz w:val="22"/>
          <w:szCs w:val="22"/>
        </w:rPr>
      </w:pPr>
      <w:r>
        <w:rPr>
          <w:rFonts w:ascii="STE Info Office" w:hAnsi="STE Info Office" w:cs="Arial"/>
          <w:sz w:val="22"/>
          <w:szCs w:val="22"/>
        </w:rPr>
        <w:t xml:space="preserve">Ein weiterer Ausbau des Standortes ist bereits geplant: 2026 sollen zusätzliche Hallen für die Produktion von integralen Lüftungsgeräten in Betrieb genommen werden. Die Erweiterung der Produktion wird auch ein Wachstum der Belegschaft mit sich bringen. «In den nächsten drei Jahren ist mit einem Personalbestand von über 700 Mitarbeitenden zu rechnen», stellt Görlich in Aussicht. </w:t>
      </w:r>
    </w:p>
    <w:p w14:paraId="415CCD74" w14:textId="2042AEFD" w:rsidR="00D66B9B" w:rsidRDefault="00D66B9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27E8DEF9" w14:textId="77777777" w:rsidR="00B843FF" w:rsidRDefault="00B843FF" w:rsidP="00D0592C">
      <w:pPr>
        <w:pStyle w:val="Pressetext"/>
        <w:spacing w:after="0" w:line="300" w:lineRule="atLeast"/>
        <w:rPr>
          <w:rFonts w:ascii="STE Info Office" w:hAnsi="STE Info Office"/>
          <w:color w:val="auto"/>
          <w:sz w:val="18"/>
          <w:szCs w:val="18"/>
        </w:rPr>
      </w:pPr>
    </w:p>
    <w:p w14:paraId="50C2D6DE" w14:textId="73166EBF" w:rsidR="00B843FF" w:rsidRDefault="00B843FF" w:rsidP="00D0592C">
      <w:pPr>
        <w:pStyle w:val="Pressetext"/>
        <w:spacing w:after="0" w:line="300" w:lineRule="atLeast"/>
        <w:rPr>
          <w:rFonts w:ascii="STE Info Office" w:hAnsi="STE Info Office"/>
          <w:color w:val="auto"/>
          <w:sz w:val="18"/>
          <w:szCs w:val="18"/>
        </w:rPr>
      </w:pPr>
      <w:r>
        <w:rPr>
          <w:noProof/>
        </w:rPr>
        <w:drawing>
          <wp:inline distT="0" distB="0" distL="0" distR="0" wp14:anchorId="674F1016" wp14:editId="4BF5B4F9">
            <wp:extent cx="2274277" cy="1516813"/>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7082" cy="1525353"/>
                    </a:xfrm>
                    <a:prstGeom prst="rect">
                      <a:avLst/>
                    </a:prstGeom>
                    <a:noFill/>
                    <a:ln>
                      <a:noFill/>
                    </a:ln>
                  </pic:spPr>
                </pic:pic>
              </a:graphicData>
            </a:graphic>
          </wp:inline>
        </w:drawing>
      </w:r>
    </w:p>
    <w:p w14:paraId="2BE8F286" w14:textId="6E87C728"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B843FF">
        <w:rPr>
          <w:rFonts w:ascii="STE Info Office" w:hAnsi="STE Info Office"/>
          <w:color w:val="auto"/>
          <w:sz w:val="18"/>
          <w:szCs w:val="18"/>
        </w:rPr>
        <w:t>Erhöhung der Produktionskapazitäten im STIEBEL ELTRON Werk in Poprad</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sectPr w:rsidR="00D0592C" w:rsidRPr="007F44AE" w:rsidSect="0058190A">
      <w:headerReference w:type="default" r:id="rId9"/>
      <w:footerReference w:type="default" r:id="rId10"/>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1878BD6A" w:rsidR="00750DFF" w:rsidRPr="001B32DD"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678463465">
    <w:abstractNumId w:val="0"/>
  </w:num>
  <w:num w:numId="2" w16cid:durableId="1365212155">
    <w:abstractNumId w:val="5"/>
  </w:num>
  <w:num w:numId="3" w16cid:durableId="624313671">
    <w:abstractNumId w:val="2"/>
  </w:num>
  <w:num w:numId="4" w16cid:durableId="1216313453">
    <w:abstractNumId w:val="9"/>
  </w:num>
  <w:num w:numId="5" w16cid:durableId="1672221807">
    <w:abstractNumId w:val="8"/>
  </w:num>
  <w:num w:numId="6" w16cid:durableId="157883064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267934">
    <w:abstractNumId w:val="3"/>
  </w:num>
  <w:num w:numId="8" w16cid:durableId="1365180794">
    <w:abstractNumId w:val="4"/>
  </w:num>
  <w:num w:numId="9" w16cid:durableId="512693213">
    <w:abstractNumId w:val="6"/>
  </w:num>
  <w:num w:numId="10" w16cid:durableId="1755055076">
    <w:abstractNumId w:val="1"/>
  </w:num>
  <w:num w:numId="11" w16cid:durableId="16880187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B32DD"/>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40E5F"/>
    <w:rsid w:val="00867B4D"/>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96913"/>
    <w:rsid w:val="00AF1E4A"/>
    <w:rsid w:val="00AF5662"/>
    <w:rsid w:val="00B14648"/>
    <w:rsid w:val="00B35B17"/>
    <w:rsid w:val="00B41749"/>
    <w:rsid w:val="00B60F38"/>
    <w:rsid w:val="00B72E9A"/>
    <w:rsid w:val="00B843FF"/>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66B9B"/>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8</cp:revision>
  <cp:lastPrinted>2008-01-04T13:00:00Z</cp:lastPrinted>
  <dcterms:created xsi:type="dcterms:W3CDTF">2022-03-16T09:08:00Z</dcterms:created>
  <dcterms:modified xsi:type="dcterms:W3CDTF">2023-06-09T06:24:00Z</dcterms:modified>
</cp:coreProperties>
</file>