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Pr>
          <w:rFonts w:ascii="STE Info Office" w:hAnsi="STE Info Office"/>
          <w:color w:val="D11437"/>
          <w:sz w:val="30"/>
        </w:rPr>
        <w:t>Communiqué de presse</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Référence</w:t>
            </w:r>
          </w:p>
        </w:tc>
        <w:tc>
          <w:tcPr>
            <w:tcW w:w="3118" w:type="dxa"/>
            <w:tcBorders>
              <w:top w:val="nil"/>
              <w:bottom w:val="nil"/>
            </w:tcBorders>
            <w:shd w:val="clear" w:color="auto" w:fill="auto"/>
          </w:tcPr>
          <w:p w14:paraId="16B60950" w14:textId="49D93FD9"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sz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Date</w:t>
            </w:r>
          </w:p>
        </w:tc>
        <w:tc>
          <w:tcPr>
            <w:tcW w:w="3303" w:type="dxa"/>
            <w:tcBorders>
              <w:top w:val="nil"/>
              <w:bottom w:val="nil"/>
            </w:tcBorders>
            <w:shd w:val="clear" w:color="auto" w:fill="auto"/>
          </w:tcPr>
          <w:p w14:paraId="2FA60C02" w14:textId="6B17574F"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cs="Arial"/>
                <w:sz w:val="18"/>
              </w:rPr>
              <w:fldChar w:fldCharType="begin"/>
            </w:r>
            <w:r>
              <w:rPr>
                <w:rFonts w:ascii="STE Info Office" w:hAnsi="STE Info Office" w:cs="Arial"/>
                <w:sz w:val="18"/>
              </w:rPr>
              <w:instrText xml:space="preserve"> TIME  \@ "d MMMM yyyy"  \* MERGEFORMAT </w:instrText>
            </w:r>
            <w:r>
              <w:rPr>
                <w:rFonts w:ascii="STE Info Office" w:hAnsi="STE Info Office" w:cs="Arial"/>
                <w:sz w:val="18"/>
              </w:rPr>
              <w:fldChar w:fldCharType="separate"/>
            </w:r>
            <w:r w:rsidR="006A4DD1" w:rsidRPr="006A4DD1">
              <w:rPr>
                <w:rFonts w:ascii="STE Info Office" w:hAnsi="STE Info Office" w:cs="Arial"/>
                <w:noProof/>
                <w:sz w:val="18"/>
                <w:szCs w:val="18"/>
                <w:lang w:val="de-CH"/>
              </w:rPr>
              <w:t>10 mars 2023</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Téléphone</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sz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E-mail</w:t>
            </w:r>
          </w:p>
        </w:tc>
        <w:tc>
          <w:tcPr>
            <w:tcW w:w="3303" w:type="dxa"/>
            <w:tcBorders>
              <w:top w:val="nil"/>
              <w:bottom w:val="nil"/>
            </w:tcBorders>
            <w:shd w:val="clear" w:color="auto" w:fill="auto"/>
          </w:tcPr>
          <w:p w14:paraId="63774BAE" w14:textId="4CD1D408"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sz w:val="18"/>
              </w:rPr>
              <w:t>presse@stiebel-eltron.ch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759E2A39" w14:textId="3176C8FF" w:rsidR="00D80773" w:rsidRDefault="00610587" w:rsidP="00D80773">
      <w:pPr>
        <w:rPr>
          <w:rFonts w:ascii="STE Info Office" w:hAnsi="STE Info Office" w:cs="Arial"/>
          <w:b/>
          <w:sz w:val="26"/>
          <w:szCs w:val="26"/>
        </w:rPr>
      </w:pPr>
      <w:r>
        <w:rPr>
          <w:rFonts w:ascii="STE Info Office" w:hAnsi="STE Info Office"/>
          <w:b/>
          <w:sz w:val="26"/>
        </w:rPr>
        <w:t>Enquête: Les «emplois Green Tech» ont la cote en Suisse</w:t>
      </w:r>
    </w:p>
    <w:p w14:paraId="09E7D601" w14:textId="21A810BB" w:rsidR="00D0592C" w:rsidRDefault="00D0592C" w:rsidP="00D0592C">
      <w:pPr>
        <w:tabs>
          <w:tab w:val="left" w:pos="1800"/>
          <w:tab w:val="left" w:pos="3720"/>
          <w:tab w:val="left" w:pos="5400"/>
          <w:tab w:val="left" w:pos="7080"/>
        </w:tabs>
        <w:rPr>
          <w:rFonts w:ascii="STE Info Office" w:hAnsi="STE Info Office" w:cs="Arial"/>
          <w:sz w:val="22"/>
          <w:szCs w:val="22"/>
        </w:rPr>
      </w:pPr>
    </w:p>
    <w:p w14:paraId="47969BD7" w14:textId="01FA5607" w:rsidR="002C2D30" w:rsidRDefault="00483231" w:rsidP="002C2D30">
      <w:pPr>
        <w:pStyle w:val="Listenabsatz"/>
        <w:numPr>
          <w:ilvl w:val="0"/>
          <w:numId w:val="12"/>
        </w:numPr>
        <w:tabs>
          <w:tab w:val="left" w:pos="1800"/>
          <w:tab w:val="left" w:pos="3720"/>
          <w:tab w:val="left" w:pos="5400"/>
          <w:tab w:val="left" w:pos="7080"/>
        </w:tabs>
        <w:rPr>
          <w:rFonts w:ascii="STE Info Office" w:hAnsi="STE Info Office" w:cs="Arial"/>
          <w:b/>
          <w:bCs/>
          <w:sz w:val="22"/>
          <w:szCs w:val="22"/>
        </w:rPr>
      </w:pPr>
      <w:r>
        <w:rPr>
          <w:rFonts w:ascii="STE Info Office" w:hAnsi="STE Info Office"/>
          <w:b/>
          <w:sz w:val="22"/>
        </w:rPr>
        <w:t>Opportunités de carrière dans les métiers de la technologie verte</w:t>
      </w:r>
    </w:p>
    <w:p w14:paraId="375B2F2F" w14:textId="77777777" w:rsidR="000F127F" w:rsidRDefault="000F127F" w:rsidP="00D0592C">
      <w:pPr>
        <w:tabs>
          <w:tab w:val="left" w:pos="1800"/>
          <w:tab w:val="left" w:pos="3720"/>
          <w:tab w:val="left" w:pos="5400"/>
          <w:tab w:val="left" w:pos="7080"/>
        </w:tabs>
        <w:rPr>
          <w:rFonts w:ascii="STE Info Office" w:hAnsi="STE Info Office" w:cs="Arial"/>
          <w:sz w:val="22"/>
          <w:szCs w:val="22"/>
        </w:rPr>
      </w:pPr>
    </w:p>
    <w:p w14:paraId="5DD1D981" w14:textId="725B95A5" w:rsidR="009D2197" w:rsidRPr="00974C19" w:rsidRDefault="00483231" w:rsidP="00483231">
      <w:pPr>
        <w:tabs>
          <w:tab w:val="left" w:pos="1800"/>
          <w:tab w:val="left" w:pos="3720"/>
          <w:tab w:val="left" w:pos="5400"/>
          <w:tab w:val="left" w:pos="7080"/>
        </w:tabs>
        <w:rPr>
          <w:rFonts w:ascii="STE Info Office" w:hAnsi="STE Info Office" w:cs="Arial"/>
          <w:i/>
          <w:iCs/>
          <w:sz w:val="22"/>
          <w:szCs w:val="22"/>
        </w:rPr>
      </w:pPr>
      <w:r>
        <w:rPr>
          <w:rFonts w:ascii="STE Info Office" w:hAnsi="STE Info Office"/>
          <w:i/>
          <w:sz w:val="22"/>
        </w:rPr>
        <w:t>81 pour cent des Suisses trouvent les emplois dans le secteur des technologies vertes attrayants. De telles professions contribuent par exemple à remplacer les chauffages au fioul et au gaz fossiles par des chauffages par pompe à chaleur neutres en termes d’émissions de CO2. Des professionnels supplémentaires sont également nécessaires de toute urgence pour que la Suisse puisse atteindre ses objectifs climatiques. Dans le cadre de l’enquête du moniteur de tendance 2023, 1 000 Suisses ont été interrogés à la demande de STIEBEL ELTRON sur ces sujets et d’autres thèmes actuels liés à l’énergie.</w:t>
      </w:r>
    </w:p>
    <w:p w14:paraId="3B008C97" w14:textId="02C5CF2A" w:rsidR="000F127F" w:rsidRDefault="000F127F" w:rsidP="00D0592C">
      <w:pPr>
        <w:tabs>
          <w:tab w:val="left" w:pos="1800"/>
          <w:tab w:val="left" w:pos="3720"/>
          <w:tab w:val="left" w:pos="5400"/>
          <w:tab w:val="left" w:pos="7080"/>
        </w:tabs>
        <w:rPr>
          <w:rFonts w:ascii="STE Info Office" w:hAnsi="STE Info Office" w:cs="Arial"/>
          <w:sz w:val="22"/>
          <w:szCs w:val="22"/>
        </w:rPr>
      </w:pPr>
    </w:p>
    <w:p w14:paraId="79A91D0D" w14:textId="39A6A026" w:rsidR="00FF4669" w:rsidRDefault="00FF4669" w:rsidP="00D0592C">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«La vision de la population sur les métiers de la Green Tech est systématiquement positive dans tous les groupes d’âge», déclare Patrick Drack, directeur de STIEBEL ELTRON Suisse. «80 pour cent des personnes interrogées voient une opportunité dans le fait que les technologies liées aux énergies renouvelables créent de nouveaux emplois. De telles professions contribuent à la mise en œuvre de la transition énergétique et apportent ainsi une contribution utile à l’environnement.» </w:t>
      </w:r>
    </w:p>
    <w:p w14:paraId="5713C464" w14:textId="77777777" w:rsidR="00FF4669" w:rsidRPr="00974C19" w:rsidRDefault="00FF4669" w:rsidP="00D0592C">
      <w:pPr>
        <w:tabs>
          <w:tab w:val="left" w:pos="1800"/>
          <w:tab w:val="left" w:pos="3720"/>
          <w:tab w:val="left" w:pos="5400"/>
          <w:tab w:val="left" w:pos="7080"/>
        </w:tabs>
        <w:rPr>
          <w:rFonts w:ascii="STE Info Office" w:hAnsi="STE Info Office" w:cs="Arial"/>
          <w:sz w:val="22"/>
          <w:szCs w:val="22"/>
        </w:rPr>
      </w:pPr>
    </w:p>
    <w:p w14:paraId="4CB0795B" w14:textId="77777777" w:rsidR="00382954" w:rsidRPr="007F44AE" w:rsidRDefault="00382954" w:rsidP="00D0592C">
      <w:pPr>
        <w:tabs>
          <w:tab w:val="left" w:pos="1800"/>
          <w:tab w:val="left" w:pos="3720"/>
          <w:tab w:val="left" w:pos="5400"/>
          <w:tab w:val="left" w:pos="7080"/>
        </w:tabs>
        <w:rPr>
          <w:rFonts w:ascii="STE Info Office" w:hAnsi="STE Info Office" w:cs="Arial"/>
          <w:sz w:val="22"/>
          <w:szCs w:val="22"/>
        </w:rPr>
      </w:pPr>
    </w:p>
    <w:p w14:paraId="23FE023F" w14:textId="7B0D7005" w:rsidR="000F127F" w:rsidRPr="007926F6" w:rsidRDefault="00451C3D"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Plus d’emplois dans les secteurs de la construction et de l’énergie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926F6" w14:paraId="048BFED6" w14:textId="77777777" w:rsidTr="006E3335">
        <w:trPr>
          <w:trHeight w:val="113"/>
        </w:trPr>
        <w:tc>
          <w:tcPr>
            <w:tcW w:w="1800" w:type="dxa"/>
            <w:shd w:val="clear" w:color="auto" w:fill="auto"/>
          </w:tcPr>
          <w:p w14:paraId="62A901E0" w14:textId="77777777" w:rsidR="000F127F" w:rsidRPr="006A4DD1" w:rsidRDefault="000F127F" w:rsidP="006E3335">
            <w:pPr>
              <w:tabs>
                <w:tab w:val="left" w:pos="5954"/>
              </w:tabs>
              <w:rPr>
                <w:rFonts w:ascii="STE Info Office" w:hAnsi="STE Info Office" w:cs="Arial"/>
                <w:sz w:val="4"/>
                <w:szCs w:val="4"/>
              </w:rPr>
            </w:pPr>
          </w:p>
        </w:tc>
        <w:tc>
          <w:tcPr>
            <w:tcW w:w="3240" w:type="dxa"/>
            <w:shd w:val="clear" w:color="auto" w:fill="auto"/>
          </w:tcPr>
          <w:p w14:paraId="08B9EA29" w14:textId="77777777" w:rsidR="000F127F" w:rsidRPr="006A4DD1" w:rsidRDefault="000F127F" w:rsidP="006E3335">
            <w:pPr>
              <w:tabs>
                <w:tab w:val="left" w:pos="5954"/>
              </w:tabs>
              <w:rPr>
                <w:rFonts w:ascii="STE Info Office" w:hAnsi="STE Info Office" w:cs="Arial"/>
                <w:sz w:val="4"/>
                <w:szCs w:val="4"/>
              </w:rPr>
            </w:pPr>
          </w:p>
        </w:tc>
        <w:tc>
          <w:tcPr>
            <w:tcW w:w="360" w:type="dxa"/>
            <w:shd w:val="clear" w:color="auto" w:fill="auto"/>
          </w:tcPr>
          <w:p w14:paraId="5F58DD11" w14:textId="77777777" w:rsidR="000F127F" w:rsidRPr="006A4DD1" w:rsidRDefault="000F127F" w:rsidP="006E3335">
            <w:pPr>
              <w:tabs>
                <w:tab w:val="left" w:pos="5954"/>
              </w:tabs>
              <w:rPr>
                <w:rFonts w:ascii="STE Info Office" w:hAnsi="STE Info Office" w:cs="Arial"/>
                <w:sz w:val="4"/>
                <w:szCs w:val="4"/>
              </w:rPr>
            </w:pPr>
          </w:p>
        </w:tc>
        <w:tc>
          <w:tcPr>
            <w:tcW w:w="1436" w:type="dxa"/>
            <w:shd w:val="clear" w:color="auto" w:fill="auto"/>
          </w:tcPr>
          <w:p w14:paraId="6F25BB86" w14:textId="77777777" w:rsidR="000F127F" w:rsidRPr="006A4DD1" w:rsidRDefault="000F127F" w:rsidP="006E3335">
            <w:pPr>
              <w:tabs>
                <w:tab w:val="left" w:pos="5954"/>
              </w:tabs>
              <w:ind w:left="72"/>
              <w:rPr>
                <w:rFonts w:ascii="STE Info Office" w:hAnsi="STE Info Office" w:cs="Arial"/>
                <w:sz w:val="4"/>
                <w:szCs w:val="4"/>
              </w:rPr>
            </w:pPr>
          </w:p>
        </w:tc>
        <w:tc>
          <w:tcPr>
            <w:tcW w:w="2704" w:type="dxa"/>
            <w:shd w:val="clear" w:color="auto" w:fill="auto"/>
          </w:tcPr>
          <w:p w14:paraId="15980888" w14:textId="77777777" w:rsidR="000F127F" w:rsidRPr="006A4DD1" w:rsidRDefault="000F127F" w:rsidP="006E3335">
            <w:pPr>
              <w:tabs>
                <w:tab w:val="left" w:pos="5954"/>
              </w:tabs>
              <w:rPr>
                <w:rFonts w:ascii="STE Info Office" w:hAnsi="STE Info Office" w:cs="Arial"/>
                <w:sz w:val="4"/>
                <w:szCs w:val="4"/>
              </w:rPr>
            </w:pPr>
          </w:p>
        </w:tc>
      </w:tr>
    </w:tbl>
    <w:p w14:paraId="09BBF86A" w14:textId="77777777" w:rsidR="000F127F" w:rsidRPr="007926F6" w:rsidRDefault="000F127F" w:rsidP="000F127F">
      <w:pPr>
        <w:rPr>
          <w:rFonts w:ascii="STE Info Office" w:hAnsi="STE Info Office" w:cs="Arial"/>
          <w:sz w:val="10"/>
          <w:szCs w:val="10"/>
        </w:rPr>
      </w:pPr>
    </w:p>
    <w:p w14:paraId="38CC2EC6" w14:textId="23A982E6" w:rsidR="00FF4669" w:rsidRDefault="00451C3D" w:rsidP="00FE1D4F">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Le gouvernement analyse également les effets attendus du développement des énergies renouvelables et de l’amélioration de l’efficacité énergétique sur l’emploi. Il existe une tendance à la création d’emplois, en particulier dans les secteurs de la construction et de l’énergie. La généralisation des systèmes de chauffage par pompe à chaleur y contribue notamment. </w:t>
      </w:r>
    </w:p>
    <w:p w14:paraId="0C58F4D6" w14:textId="77777777" w:rsidR="00883854" w:rsidRDefault="00883854" w:rsidP="00A13088">
      <w:pPr>
        <w:tabs>
          <w:tab w:val="left" w:pos="1800"/>
          <w:tab w:val="left" w:pos="3720"/>
          <w:tab w:val="left" w:pos="5400"/>
          <w:tab w:val="left" w:pos="7080"/>
        </w:tabs>
        <w:rPr>
          <w:rFonts w:ascii="STE Info Office" w:hAnsi="STE Info Office" w:cs="Arial"/>
          <w:sz w:val="22"/>
          <w:szCs w:val="22"/>
        </w:rPr>
      </w:pPr>
    </w:p>
    <w:p w14:paraId="59C16CE2" w14:textId="7FD49090" w:rsidR="002860FA" w:rsidRDefault="002860FA" w:rsidP="00A13088">
      <w:pPr>
        <w:tabs>
          <w:tab w:val="left" w:pos="1800"/>
          <w:tab w:val="left" w:pos="3720"/>
          <w:tab w:val="left" w:pos="5400"/>
          <w:tab w:val="left" w:pos="7080"/>
        </w:tabs>
        <w:rPr>
          <w:rFonts w:ascii="STE Info Office" w:hAnsi="STE Info Office" w:cs="Arial"/>
          <w:sz w:val="22"/>
          <w:szCs w:val="22"/>
        </w:rPr>
      </w:pPr>
    </w:p>
    <w:p w14:paraId="5364DE91" w14:textId="4A3B0026" w:rsidR="002860FA" w:rsidRPr="007926F6" w:rsidRDefault="00451C3D" w:rsidP="002860FA">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 xml:space="preserve">Des compétences «Green Tech» très demandées </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2860FA" w:rsidRPr="007926F6" w14:paraId="0AC42B50" w14:textId="77777777" w:rsidTr="00200EBA">
        <w:trPr>
          <w:trHeight w:val="113"/>
        </w:trPr>
        <w:tc>
          <w:tcPr>
            <w:tcW w:w="1800" w:type="dxa"/>
            <w:shd w:val="clear" w:color="auto" w:fill="auto"/>
          </w:tcPr>
          <w:p w14:paraId="5FBB3CD6" w14:textId="77777777" w:rsidR="002860FA" w:rsidRPr="006A4DD1" w:rsidRDefault="002860FA" w:rsidP="00200EBA">
            <w:pPr>
              <w:tabs>
                <w:tab w:val="left" w:pos="5954"/>
              </w:tabs>
              <w:rPr>
                <w:rFonts w:ascii="STE Info Office" w:hAnsi="STE Info Office" w:cs="Arial"/>
                <w:sz w:val="4"/>
                <w:szCs w:val="4"/>
              </w:rPr>
            </w:pPr>
          </w:p>
        </w:tc>
        <w:tc>
          <w:tcPr>
            <w:tcW w:w="3240" w:type="dxa"/>
            <w:shd w:val="clear" w:color="auto" w:fill="auto"/>
          </w:tcPr>
          <w:p w14:paraId="2D19C79E" w14:textId="77777777" w:rsidR="002860FA" w:rsidRPr="006A4DD1" w:rsidRDefault="002860FA" w:rsidP="00200EBA">
            <w:pPr>
              <w:tabs>
                <w:tab w:val="left" w:pos="5954"/>
              </w:tabs>
              <w:rPr>
                <w:rFonts w:ascii="STE Info Office" w:hAnsi="STE Info Office" w:cs="Arial"/>
                <w:sz w:val="4"/>
                <w:szCs w:val="4"/>
              </w:rPr>
            </w:pPr>
          </w:p>
        </w:tc>
        <w:tc>
          <w:tcPr>
            <w:tcW w:w="360" w:type="dxa"/>
            <w:shd w:val="clear" w:color="auto" w:fill="auto"/>
          </w:tcPr>
          <w:p w14:paraId="510BC520" w14:textId="77777777" w:rsidR="002860FA" w:rsidRPr="006A4DD1" w:rsidRDefault="002860FA" w:rsidP="00200EBA">
            <w:pPr>
              <w:tabs>
                <w:tab w:val="left" w:pos="5954"/>
              </w:tabs>
              <w:rPr>
                <w:rFonts w:ascii="STE Info Office" w:hAnsi="STE Info Office" w:cs="Arial"/>
                <w:sz w:val="4"/>
                <w:szCs w:val="4"/>
              </w:rPr>
            </w:pPr>
          </w:p>
        </w:tc>
        <w:tc>
          <w:tcPr>
            <w:tcW w:w="1436" w:type="dxa"/>
            <w:shd w:val="clear" w:color="auto" w:fill="auto"/>
          </w:tcPr>
          <w:p w14:paraId="4B963677" w14:textId="77777777" w:rsidR="002860FA" w:rsidRPr="006A4DD1" w:rsidRDefault="002860FA" w:rsidP="00200EBA">
            <w:pPr>
              <w:tabs>
                <w:tab w:val="left" w:pos="5954"/>
              </w:tabs>
              <w:ind w:left="72"/>
              <w:rPr>
                <w:rFonts w:ascii="STE Info Office" w:hAnsi="STE Info Office" w:cs="Arial"/>
                <w:sz w:val="4"/>
                <w:szCs w:val="4"/>
              </w:rPr>
            </w:pPr>
          </w:p>
        </w:tc>
        <w:tc>
          <w:tcPr>
            <w:tcW w:w="2704" w:type="dxa"/>
            <w:shd w:val="clear" w:color="auto" w:fill="auto"/>
          </w:tcPr>
          <w:p w14:paraId="5CB444E7" w14:textId="77777777" w:rsidR="002860FA" w:rsidRPr="006A4DD1" w:rsidRDefault="002860FA" w:rsidP="00200EBA">
            <w:pPr>
              <w:tabs>
                <w:tab w:val="left" w:pos="5954"/>
              </w:tabs>
              <w:rPr>
                <w:rFonts w:ascii="STE Info Office" w:hAnsi="STE Info Office" w:cs="Arial"/>
                <w:sz w:val="4"/>
                <w:szCs w:val="4"/>
              </w:rPr>
            </w:pPr>
          </w:p>
        </w:tc>
      </w:tr>
    </w:tbl>
    <w:p w14:paraId="22BE43ED" w14:textId="77777777" w:rsidR="002860FA" w:rsidRPr="007926F6" w:rsidRDefault="002860FA" w:rsidP="002860FA">
      <w:pPr>
        <w:rPr>
          <w:rFonts w:ascii="STE Info Office" w:hAnsi="STE Info Office" w:cs="Arial"/>
          <w:sz w:val="10"/>
          <w:szCs w:val="10"/>
        </w:rPr>
      </w:pPr>
    </w:p>
    <w:p w14:paraId="247C7D1D" w14:textId="4F8C0633" w:rsidR="00451C3D" w:rsidRDefault="00451C3D" w:rsidP="007560C5">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Les besoins sont élevés. En effet, actuellement, 60 pour cent des bâtiments résidentiels sont encore chauffés à l’aide d’énergie fossile comme le fioul ou le gaz. Pour atteindre les objectifs climatiques, la technologie de chauffage doit être entièrement «renouvelable» d’ici 2050. «Pour installer des systèmes de chauffage par pompe à chaleur durable, il faut des professionnels dotés de compétences techniques spécifiques», explique M. Drack. Et bien entendu, les consommateurs attachent également de l’importance au fait que les artisans possèdent les connaissances nécessaires pour installer correctement une technologie de chauffage durable – ce que l’enquête démontre clairement (83%). </w:t>
      </w:r>
    </w:p>
    <w:p w14:paraId="0C1EB8CB" w14:textId="4E192E3A" w:rsidR="007560C5" w:rsidRDefault="007560C5" w:rsidP="000F127F">
      <w:pPr>
        <w:tabs>
          <w:tab w:val="left" w:pos="1800"/>
          <w:tab w:val="left" w:pos="3720"/>
          <w:tab w:val="left" w:pos="5400"/>
          <w:tab w:val="left" w:pos="7080"/>
        </w:tabs>
        <w:rPr>
          <w:rFonts w:ascii="STE Info Office" w:hAnsi="STE Info Office" w:cs="Arial"/>
          <w:sz w:val="22"/>
          <w:szCs w:val="22"/>
        </w:rPr>
      </w:pPr>
    </w:p>
    <w:p w14:paraId="370F46AE" w14:textId="77777777" w:rsidR="007560C5" w:rsidRDefault="007560C5" w:rsidP="000F127F">
      <w:pPr>
        <w:tabs>
          <w:tab w:val="left" w:pos="1800"/>
          <w:tab w:val="left" w:pos="3720"/>
          <w:tab w:val="left" w:pos="5400"/>
          <w:tab w:val="left" w:pos="7080"/>
        </w:tabs>
        <w:rPr>
          <w:rFonts w:ascii="STE Info Office" w:hAnsi="STE Info Office" w:cs="Arial"/>
          <w:sz w:val="22"/>
          <w:szCs w:val="22"/>
        </w:rPr>
      </w:pPr>
    </w:p>
    <w:p w14:paraId="781D01C3" w14:textId="59A96E30" w:rsidR="007560C5" w:rsidRPr="007926F6" w:rsidRDefault="00451C3D" w:rsidP="007560C5">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 xml:space="preserve">La formation continue dans l’artisanat </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7560C5" w:rsidRPr="007926F6" w14:paraId="108B6EB1" w14:textId="77777777" w:rsidTr="00043AF7">
        <w:trPr>
          <w:trHeight w:val="113"/>
        </w:trPr>
        <w:tc>
          <w:tcPr>
            <w:tcW w:w="1800" w:type="dxa"/>
            <w:shd w:val="clear" w:color="auto" w:fill="auto"/>
          </w:tcPr>
          <w:p w14:paraId="0BD98A6F" w14:textId="77777777" w:rsidR="007560C5" w:rsidRPr="007926F6" w:rsidRDefault="007560C5" w:rsidP="00043AF7">
            <w:pPr>
              <w:tabs>
                <w:tab w:val="left" w:pos="5954"/>
              </w:tabs>
              <w:rPr>
                <w:rFonts w:ascii="STE Info Office" w:hAnsi="STE Info Office" w:cs="Arial"/>
                <w:sz w:val="4"/>
                <w:szCs w:val="4"/>
                <w:lang w:val="de-CH"/>
              </w:rPr>
            </w:pPr>
          </w:p>
        </w:tc>
        <w:tc>
          <w:tcPr>
            <w:tcW w:w="3240" w:type="dxa"/>
            <w:shd w:val="clear" w:color="auto" w:fill="auto"/>
          </w:tcPr>
          <w:p w14:paraId="33A069B7" w14:textId="77777777" w:rsidR="007560C5" w:rsidRPr="007926F6" w:rsidRDefault="007560C5" w:rsidP="00043AF7">
            <w:pPr>
              <w:tabs>
                <w:tab w:val="left" w:pos="5954"/>
              </w:tabs>
              <w:rPr>
                <w:rFonts w:ascii="STE Info Office" w:hAnsi="STE Info Office" w:cs="Arial"/>
                <w:sz w:val="4"/>
                <w:szCs w:val="4"/>
                <w:lang w:val="de-CH"/>
              </w:rPr>
            </w:pPr>
          </w:p>
        </w:tc>
        <w:tc>
          <w:tcPr>
            <w:tcW w:w="360" w:type="dxa"/>
            <w:shd w:val="clear" w:color="auto" w:fill="auto"/>
          </w:tcPr>
          <w:p w14:paraId="2C045D76" w14:textId="77777777" w:rsidR="007560C5" w:rsidRPr="007926F6" w:rsidRDefault="007560C5" w:rsidP="00043AF7">
            <w:pPr>
              <w:tabs>
                <w:tab w:val="left" w:pos="5954"/>
              </w:tabs>
              <w:rPr>
                <w:rFonts w:ascii="STE Info Office" w:hAnsi="STE Info Office" w:cs="Arial"/>
                <w:sz w:val="4"/>
                <w:szCs w:val="4"/>
                <w:lang w:val="de-CH"/>
              </w:rPr>
            </w:pPr>
          </w:p>
        </w:tc>
        <w:tc>
          <w:tcPr>
            <w:tcW w:w="1436" w:type="dxa"/>
            <w:shd w:val="clear" w:color="auto" w:fill="auto"/>
          </w:tcPr>
          <w:p w14:paraId="3E823263" w14:textId="77777777" w:rsidR="007560C5" w:rsidRPr="007926F6" w:rsidRDefault="007560C5" w:rsidP="00043AF7">
            <w:pPr>
              <w:tabs>
                <w:tab w:val="left" w:pos="5954"/>
              </w:tabs>
              <w:ind w:left="72"/>
              <w:rPr>
                <w:rFonts w:ascii="STE Info Office" w:hAnsi="STE Info Office" w:cs="Arial"/>
                <w:sz w:val="4"/>
                <w:szCs w:val="4"/>
                <w:lang w:val="de-CH"/>
              </w:rPr>
            </w:pPr>
          </w:p>
        </w:tc>
        <w:tc>
          <w:tcPr>
            <w:tcW w:w="2704" w:type="dxa"/>
            <w:shd w:val="clear" w:color="auto" w:fill="auto"/>
          </w:tcPr>
          <w:p w14:paraId="23D3D47C" w14:textId="77777777" w:rsidR="007560C5" w:rsidRPr="007926F6" w:rsidRDefault="007560C5" w:rsidP="00043AF7">
            <w:pPr>
              <w:tabs>
                <w:tab w:val="left" w:pos="5954"/>
              </w:tabs>
              <w:rPr>
                <w:rFonts w:ascii="STE Info Office" w:hAnsi="STE Info Office" w:cs="Arial"/>
                <w:sz w:val="4"/>
                <w:szCs w:val="4"/>
                <w:lang w:val="de-CH"/>
              </w:rPr>
            </w:pPr>
          </w:p>
        </w:tc>
      </w:tr>
    </w:tbl>
    <w:p w14:paraId="50224761" w14:textId="77777777" w:rsidR="007560C5" w:rsidRPr="007926F6" w:rsidRDefault="007560C5" w:rsidP="007560C5">
      <w:pPr>
        <w:rPr>
          <w:rFonts w:ascii="STE Info Office" w:hAnsi="STE Info Office" w:cs="Arial"/>
          <w:sz w:val="10"/>
          <w:szCs w:val="10"/>
        </w:rPr>
      </w:pPr>
    </w:p>
    <w:p w14:paraId="6D6206BE" w14:textId="630E62EA" w:rsidR="00883854" w:rsidRDefault="00451C3D"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Pour les installateurs, les techniciens de maintenance ou les concepteurs de bâtiments, il existe déjà des programmes de formation continue correspondants auprès du «Groupement professionnel suisse pour les pompes à chaleur». Dans le cadre de ces formations, les participants apprennent par exemple le </w:t>
      </w:r>
      <w:r>
        <w:rPr>
          <w:rFonts w:ascii="STE Info Office" w:hAnsi="STE Info Office"/>
          <w:sz w:val="22"/>
        </w:rPr>
        <w:lastRenderedPageBreak/>
        <w:t xml:space="preserve">fonctionnement des pompes à chaleur respectueuses du climat et la manière dont elles peuvent être combinées avec les systèmes de distribution de chauffage existants. </w:t>
      </w:r>
    </w:p>
    <w:p w14:paraId="63D23988" w14:textId="2B539039" w:rsidR="00451C3D" w:rsidRDefault="00451C3D"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«Nos partenaires professionnels peuvent également se former sur différents sujets grâce à nos divers webinaires», ajoute M. Drack. </w:t>
      </w:r>
    </w:p>
    <w:p w14:paraId="5B3B8282" w14:textId="25361856" w:rsidR="00883854" w:rsidRDefault="00883854" w:rsidP="000F127F">
      <w:pPr>
        <w:tabs>
          <w:tab w:val="left" w:pos="1800"/>
          <w:tab w:val="left" w:pos="3720"/>
          <w:tab w:val="left" w:pos="5400"/>
          <w:tab w:val="left" w:pos="7080"/>
        </w:tabs>
        <w:rPr>
          <w:rFonts w:ascii="STE Info Office" w:hAnsi="STE Info Office" w:cs="Arial"/>
          <w:sz w:val="22"/>
          <w:szCs w:val="22"/>
        </w:rPr>
      </w:pPr>
    </w:p>
    <w:p w14:paraId="27506B1E" w14:textId="747E97BD" w:rsidR="00451C3D" w:rsidRDefault="00451C3D"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Vous trouverez les informations sur la technologie des pompes à chaleur de STIEBEL ELTRON ici: </w:t>
      </w:r>
    </w:p>
    <w:p w14:paraId="379033A2" w14:textId="2F754CF5" w:rsidR="00451C3D" w:rsidRDefault="004A03A0" w:rsidP="000F127F">
      <w:pPr>
        <w:tabs>
          <w:tab w:val="left" w:pos="1800"/>
          <w:tab w:val="left" w:pos="3720"/>
          <w:tab w:val="left" w:pos="5400"/>
          <w:tab w:val="left" w:pos="7080"/>
        </w:tabs>
        <w:rPr>
          <w:rFonts w:ascii="STE Info Office" w:hAnsi="STE Info Office" w:cs="Arial"/>
          <w:sz w:val="22"/>
          <w:szCs w:val="22"/>
        </w:rPr>
      </w:pPr>
      <w:hyperlink r:id="rId8" w:history="1">
        <w:r>
          <w:rPr>
            <w:rStyle w:val="Hyperlink"/>
            <w:rFonts w:ascii="STE Info Office" w:hAnsi="STE Info Office"/>
            <w:sz w:val="22"/>
          </w:rPr>
          <w:t>https://www.stiebel-eltron.ch/fr/page-d-accueil/produits-et-solutions/energies_renouvelables/pompe_a_chaleur.html</w:t>
        </w:r>
      </w:hyperlink>
    </w:p>
    <w:p w14:paraId="1386F7E8" w14:textId="77777777" w:rsidR="00451C3D" w:rsidRDefault="00451C3D" w:rsidP="000F127F">
      <w:pPr>
        <w:tabs>
          <w:tab w:val="left" w:pos="1800"/>
          <w:tab w:val="left" w:pos="3720"/>
          <w:tab w:val="left" w:pos="5400"/>
          <w:tab w:val="left" w:pos="7080"/>
        </w:tabs>
        <w:rPr>
          <w:rFonts w:ascii="STE Info Office" w:hAnsi="STE Info Office" w:cs="Arial"/>
          <w:sz w:val="22"/>
          <w:szCs w:val="22"/>
        </w:rPr>
      </w:pPr>
    </w:p>
    <w:p w14:paraId="520C38DF" w14:textId="77777777" w:rsidR="00451C3D" w:rsidRDefault="00451C3D" w:rsidP="005F6771">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En savoir plus sur nos webinaires actuels: </w:t>
      </w:r>
    </w:p>
    <w:p w14:paraId="684A852A" w14:textId="231CDC24" w:rsidR="00340C92" w:rsidRDefault="004A03A0" w:rsidP="005F6771">
      <w:pPr>
        <w:tabs>
          <w:tab w:val="left" w:pos="1800"/>
          <w:tab w:val="left" w:pos="3720"/>
          <w:tab w:val="left" w:pos="5400"/>
          <w:tab w:val="left" w:pos="7080"/>
        </w:tabs>
        <w:rPr>
          <w:rFonts w:ascii="STE Info Office" w:hAnsi="STE Info Office" w:cs="Arial"/>
          <w:sz w:val="22"/>
          <w:szCs w:val="22"/>
        </w:rPr>
      </w:pPr>
      <w:hyperlink r:id="rId9" w:history="1">
        <w:r>
          <w:rPr>
            <w:rStyle w:val="Hyperlink"/>
            <w:rFonts w:ascii="STE Info Office" w:hAnsi="STE Info Office"/>
            <w:sz w:val="22"/>
          </w:rPr>
          <w:t>https://www.stiebel-eltron.ch/fr/page-d-accueil/services/prestations-services/formation.html</w:t>
        </w:r>
      </w:hyperlink>
    </w:p>
    <w:p w14:paraId="15E3DC41" w14:textId="77777777" w:rsidR="00451C3D" w:rsidRDefault="00451C3D" w:rsidP="005F6771">
      <w:pPr>
        <w:tabs>
          <w:tab w:val="left" w:pos="1800"/>
          <w:tab w:val="left" w:pos="3720"/>
          <w:tab w:val="left" w:pos="5400"/>
          <w:tab w:val="left" w:pos="7080"/>
        </w:tabs>
        <w:rPr>
          <w:rFonts w:ascii="STE Info Office" w:hAnsi="STE Info Office" w:cs="Arial"/>
          <w:sz w:val="22"/>
          <w:szCs w:val="22"/>
        </w:rPr>
      </w:pPr>
    </w:p>
    <w:p w14:paraId="4783D119" w14:textId="77777777" w:rsidR="00164014" w:rsidRDefault="00164014" w:rsidP="000F127F">
      <w:pPr>
        <w:tabs>
          <w:tab w:val="left" w:pos="1800"/>
          <w:tab w:val="left" w:pos="3720"/>
          <w:tab w:val="left" w:pos="5400"/>
          <w:tab w:val="left" w:pos="7080"/>
        </w:tabs>
        <w:rPr>
          <w:rFonts w:ascii="STE Info Office" w:hAnsi="STE Info Office" w:cs="Arial"/>
          <w:sz w:val="22"/>
          <w:szCs w:val="22"/>
        </w:rPr>
      </w:pPr>
    </w:p>
    <w:p w14:paraId="2977B52C" w14:textId="77777777" w:rsidR="000F127F" w:rsidRPr="007926F6" w:rsidRDefault="000F127F" w:rsidP="000F127F">
      <w:pPr>
        <w:tabs>
          <w:tab w:val="left" w:pos="1800"/>
          <w:tab w:val="left" w:pos="3720"/>
          <w:tab w:val="left" w:pos="5400"/>
          <w:tab w:val="left" w:pos="7080"/>
        </w:tabs>
        <w:rPr>
          <w:rFonts w:ascii="STE Info Office" w:hAnsi="STE Info Office" w:cs="Arial"/>
          <w:sz w:val="22"/>
          <w:szCs w:val="22"/>
        </w:rPr>
      </w:pPr>
    </w:p>
    <w:p w14:paraId="706E2D47" w14:textId="5AE9E4A0" w:rsidR="000F127F" w:rsidRPr="007F44AE" w:rsidRDefault="000F127F"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À propos de STIEBEL ELTRON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F44AE" w14:paraId="2783C34B" w14:textId="77777777" w:rsidTr="006E3335">
        <w:trPr>
          <w:trHeight w:val="113"/>
        </w:trPr>
        <w:tc>
          <w:tcPr>
            <w:tcW w:w="1800" w:type="dxa"/>
            <w:shd w:val="clear" w:color="auto" w:fill="auto"/>
          </w:tcPr>
          <w:p w14:paraId="4DCBE3E5" w14:textId="77777777" w:rsidR="000F127F" w:rsidRPr="007F44AE" w:rsidRDefault="000F127F" w:rsidP="006E3335">
            <w:pPr>
              <w:tabs>
                <w:tab w:val="left" w:pos="5954"/>
              </w:tabs>
              <w:rPr>
                <w:rFonts w:ascii="STE Info Office" w:hAnsi="STE Info Office" w:cs="Arial"/>
                <w:sz w:val="4"/>
                <w:szCs w:val="4"/>
                <w:lang w:val="de-CH"/>
              </w:rPr>
            </w:pPr>
          </w:p>
        </w:tc>
        <w:tc>
          <w:tcPr>
            <w:tcW w:w="3240" w:type="dxa"/>
            <w:shd w:val="clear" w:color="auto" w:fill="auto"/>
          </w:tcPr>
          <w:p w14:paraId="21F29FA3" w14:textId="77777777" w:rsidR="000F127F" w:rsidRPr="007F44AE" w:rsidRDefault="000F127F" w:rsidP="006E3335">
            <w:pPr>
              <w:tabs>
                <w:tab w:val="left" w:pos="5954"/>
              </w:tabs>
              <w:rPr>
                <w:rFonts w:ascii="STE Info Office" w:hAnsi="STE Info Office" w:cs="Arial"/>
                <w:sz w:val="4"/>
                <w:szCs w:val="4"/>
                <w:lang w:val="de-CH"/>
              </w:rPr>
            </w:pPr>
          </w:p>
        </w:tc>
        <w:tc>
          <w:tcPr>
            <w:tcW w:w="360" w:type="dxa"/>
            <w:shd w:val="clear" w:color="auto" w:fill="auto"/>
          </w:tcPr>
          <w:p w14:paraId="73E2E2B7" w14:textId="77777777" w:rsidR="000F127F" w:rsidRPr="007F44AE" w:rsidRDefault="000F127F" w:rsidP="006E3335">
            <w:pPr>
              <w:tabs>
                <w:tab w:val="left" w:pos="5954"/>
              </w:tabs>
              <w:rPr>
                <w:rFonts w:ascii="STE Info Office" w:hAnsi="STE Info Office" w:cs="Arial"/>
                <w:sz w:val="4"/>
                <w:szCs w:val="4"/>
                <w:lang w:val="de-CH"/>
              </w:rPr>
            </w:pPr>
          </w:p>
        </w:tc>
        <w:tc>
          <w:tcPr>
            <w:tcW w:w="1436" w:type="dxa"/>
            <w:shd w:val="clear" w:color="auto" w:fill="auto"/>
          </w:tcPr>
          <w:p w14:paraId="622070A7" w14:textId="77777777" w:rsidR="000F127F" w:rsidRPr="007F44AE" w:rsidRDefault="000F127F" w:rsidP="006E3335">
            <w:pPr>
              <w:tabs>
                <w:tab w:val="left" w:pos="5954"/>
              </w:tabs>
              <w:ind w:left="72"/>
              <w:rPr>
                <w:rFonts w:ascii="STE Info Office" w:hAnsi="STE Info Office" w:cs="Arial"/>
                <w:sz w:val="4"/>
                <w:szCs w:val="4"/>
                <w:lang w:val="de-CH"/>
              </w:rPr>
            </w:pPr>
          </w:p>
        </w:tc>
        <w:tc>
          <w:tcPr>
            <w:tcW w:w="2704" w:type="dxa"/>
            <w:shd w:val="clear" w:color="auto" w:fill="auto"/>
          </w:tcPr>
          <w:p w14:paraId="118E9F59" w14:textId="77777777" w:rsidR="000F127F" w:rsidRPr="007F44AE" w:rsidRDefault="000F127F" w:rsidP="006E3335">
            <w:pPr>
              <w:tabs>
                <w:tab w:val="left" w:pos="5954"/>
              </w:tabs>
              <w:rPr>
                <w:rFonts w:ascii="STE Info Office" w:hAnsi="STE Info Office" w:cs="Arial"/>
                <w:sz w:val="4"/>
                <w:szCs w:val="4"/>
                <w:lang w:val="de-CH"/>
              </w:rPr>
            </w:pPr>
          </w:p>
        </w:tc>
      </w:tr>
    </w:tbl>
    <w:p w14:paraId="04E7E34D" w14:textId="77777777" w:rsidR="000F127F" w:rsidRPr="001024BF" w:rsidRDefault="000F127F" w:rsidP="000F127F">
      <w:pPr>
        <w:rPr>
          <w:rFonts w:ascii="STE Info Office" w:hAnsi="STE Info Office" w:cs="Arial"/>
          <w:sz w:val="10"/>
          <w:szCs w:val="10"/>
        </w:rPr>
      </w:pPr>
    </w:p>
    <w:p w14:paraId="4F07A649" w14:textId="3796DDD7" w:rsidR="000F127F" w:rsidRDefault="000F127F" w:rsidP="000F127F">
      <w:pPr>
        <w:spacing w:line="300" w:lineRule="atLeast"/>
        <w:ind w:right="83"/>
        <w:rPr>
          <w:rFonts w:ascii="STE Info Office" w:hAnsi="STE Info Office" w:cs="Arial"/>
          <w:sz w:val="22"/>
          <w:szCs w:val="22"/>
        </w:rPr>
      </w:pPr>
      <w:r>
        <w:rPr>
          <w:rFonts w:ascii="STE Info Office" w:hAnsi="STE Info Office"/>
          <w:sz w:val="22"/>
        </w:rPr>
        <w:t>En qualité d’entreprise familiale durable et tournée vers l’avenir, STIEBEL ELTRON symbolise les solutions novatrices dans les domaines eau chaude sanitaire, chauffage, ventilation et refroidissement. À cet égard, le fournisseur d’installations et de systèmes techniques des bâtiments suit une orientation claire privilégiant les solutions écologiques, efficaces et confortables. Avec un effectif de 5000 collaborateurs dans le monde, le groupe ayant son siège à Holzminden/DE mise résolument sur son propre savoir-faire, de la conception à la fabrication des produits. La filiale suisse Stiebel Eltron AG est l’un des principaux distributeurs de produits dans le domaine des énergies renouvelables. Elle a été fondée en 1978 et constitue depuis de nombreuses années l’une des filiales les plus prospères du groupe.</w:t>
      </w:r>
    </w:p>
    <w:p w14:paraId="0AF84D2A" w14:textId="77777777" w:rsidR="00D0592C" w:rsidRPr="007F44AE" w:rsidRDefault="00D0592C" w:rsidP="00D0592C">
      <w:pPr>
        <w:spacing w:line="300" w:lineRule="atLeast"/>
        <w:ind w:right="83"/>
        <w:rPr>
          <w:rFonts w:ascii="STE Info Office" w:hAnsi="STE Info Office" w:cs="Arial"/>
          <w:sz w:val="22"/>
          <w:szCs w:val="22"/>
        </w:rPr>
      </w:pPr>
    </w:p>
    <w:p w14:paraId="72B50BD0" w14:textId="77777777" w:rsidR="00D0592C" w:rsidRPr="007F44AE" w:rsidRDefault="00D0592C" w:rsidP="00D0592C">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30FBA585" w14:textId="77777777" w:rsidTr="00C34951">
        <w:trPr>
          <w:trHeight w:val="113"/>
        </w:trPr>
        <w:tc>
          <w:tcPr>
            <w:tcW w:w="1800" w:type="dxa"/>
            <w:shd w:val="clear" w:color="auto" w:fill="auto"/>
          </w:tcPr>
          <w:p w14:paraId="26931650" w14:textId="77777777" w:rsidR="00D0592C" w:rsidRPr="006A4DD1" w:rsidRDefault="00D0592C" w:rsidP="00C34951">
            <w:pPr>
              <w:tabs>
                <w:tab w:val="left" w:pos="5954"/>
              </w:tabs>
              <w:rPr>
                <w:rFonts w:ascii="STE Info Office" w:hAnsi="STE Info Office" w:cs="Arial"/>
                <w:sz w:val="4"/>
                <w:szCs w:val="4"/>
              </w:rPr>
            </w:pPr>
          </w:p>
        </w:tc>
        <w:tc>
          <w:tcPr>
            <w:tcW w:w="3240" w:type="dxa"/>
            <w:shd w:val="clear" w:color="auto" w:fill="auto"/>
          </w:tcPr>
          <w:p w14:paraId="73CBB654" w14:textId="77777777" w:rsidR="00D0592C" w:rsidRPr="006A4DD1" w:rsidRDefault="00D0592C" w:rsidP="00C34951">
            <w:pPr>
              <w:tabs>
                <w:tab w:val="left" w:pos="5954"/>
              </w:tabs>
              <w:rPr>
                <w:rFonts w:ascii="STE Info Office" w:hAnsi="STE Info Office" w:cs="Arial"/>
                <w:sz w:val="4"/>
                <w:szCs w:val="4"/>
              </w:rPr>
            </w:pPr>
          </w:p>
        </w:tc>
        <w:tc>
          <w:tcPr>
            <w:tcW w:w="360" w:type="dxa"/>
            <w:shd w:val="clear" w:color="auto" w:fill="auto"/>
          </w:tcPr>
          <w:p w14:paraId="691EA85A" w14:textId="77777777" w:rsidR="00D0592C" w:rsidRPr="006A4DD1" w:rsidRDefault="00D0592C" w:rsidP="00C34951">
            <w:pPr>
              <w:tabs>
                <w:tab w:val="left" w:pos="5954"/>
              </w:tabs>
              <w:rPr>
                <w:rFonts w:ascii="STE Info Office" w:hAnsi="STE Info Office" w:cs="Arial"/>
                <w:sz w:val="4"/>
                <w:szCs w:val="4"/>
              </w:rPr>
            </w:pPr>
          </w:p>
        </w:tc>
        <w:tc>
          <w:tcPr>
            <w:tcW w:w="1436" w:type="dxa"/>
            <w:shd w:val="clear" w:color="auto" w:fill="auto"/>
          </w:tcPr>
          <w:p w14:paraId="582D7E01" w14:textId="77777777" w:rsidR="00D0592C" w:rsidRPr="006A4DD1" w:rsidRDefault="00D0592C" w:rsidP="00C34951">
            <w:pPr>
              <w:tabs>
                <w:tab w:val="left" w:pos="5954"/>
              </w:tabs>
              <w:ind w:left="72"/>
              <w:rPr>
                <w:rFonts w:ascii="STE Info Office" w:hAnsi="STE Info Office" w:cs="Arial"/>
                <w:sz w:val="4"/>
                <w:szCs w:val="4"/>
              </w:rPr>
            </w:pPr>
          </w:p>
        </w:tc>
        <w:tc>
          <w:tcPr>
            <w:tcW w:w="2704" w:type="dxa"/>
            <w:shd w:val="clear" w:color="auto" w:fill="auto"/>
          </w:tcPr>
          <w:p w14:paraId="6447C91F" w14:textId="77777777" w:rsidR="00D0592C" w:rsidRPr="006A4DD1" w:rsidRDefault="00D0592C" w:rsidP="00C34951">
            <w:pPr>
              <w:tabs>
                <w:tab w:val="left" w:pos="5954"/>
              </w:tabs>
              <w:rPr>
                <w:rFonts w:ascii="STE Info Office" w:hAnsi="STE Info Office" w:cs="Arial"/>
                <w:sz w:val="4"/>
                <w:szCs w:val="4"/>
              </w:rPr>
            </w:pPr>
          </w:p>
        </w:tc>
      </w:tr>
    </w:tbl>
    <w:p w14:paraId="4109B170" w14:textId="77777777"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Pr>
          <w:rFonts w:ascii="STE Info Office" w:hAnsi="STE Info Office"/>
          <w:b/>
          <w:color w:val="7F7F7F"/>
          <w:sz w:val="18"/>
        </w:rPr>
        <w:t>Légendes des photos:</w:t>
      </w:r>
    </w:p>
    <w:p w14:paraId="08B1F15D" w14:textId="2BD972CC" w:rsidR="000F127F" w:rsidRDefault="000F127F" w:rsidP="00D0592C">
      <w:pPr>
        <w:pStyle w:val="Pressetext"/>
        <w:spacing w:after="0" w:line="300" w:lineRule="atLeast"/>
        <w:rPr>
          <w:rFonts w:ascii="STE Info Office" w:hAnsi="STE Info Office"/>
          <w:color w:val="auto"/>
          <w:sz w:val="18"/>
          <w:szCs w:val="18"/>
        </w:rPr>
      </w:pPr>
    </w:p>
    <w:p w14:paraId="47D53E6E" w14:textId="71AB5457" w:rsidR="004A03A0" w:rsidRDefault="004A03A0" w:rsidP="000F127F">
      <w:pPr>
        <w:pStyle w:val="Pressetext"/>
        <w:spacing w:after="0" w:line="300" w:lineRule="atLeast"/>
        <w:rPr>
          <w:rFonts w:ascii="STE Info Office" w:hAnsi="STE Info Office"/>
          <w:color w:val="auto"/>
          <w:sz w:val="18"/>
        </w:rPr>
      </w:pPr>
      <w:r>
        <w:rPr>
          <w:noProof/>
        </w:rPr>
        <w:drawing>
          <wp:inline distT="0" distB="0" distL="0" distR="0" wp14:anchorId="7FD965FA" wp14:editId="5272C619">
            <wp:extent cx="3769669" cy="2510636"/>
            <wp:effectExtent l="0" t="0" r="254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5908" cy="2521451"/>
                    </a:xfrm>
                    <a:prstGeom prst="rect">
                      <a:avLst/>
                    </a:prstGeom>
                    <a:noFill/>
                    <a:ln>
                      <a:noFill/>
                    </a:ln>
                  </pic:spPr>
                </pic:pic>
              </a:graphicData>
            </a:graphic>
          </wp:inline>
        </w:drawing>
      </w:r>
    </w:p>
    <w:p w14:paraId="4005BE1D" w14:textId="30EB241D" w:rsidR="000F127F" w:rsidRDefault="00467624" w:rsidP="000F127F">
      <w:pPr>
        <w:pStyle w:val="Pressetext"/>
        <w:spacing w:after="0" w:line="300" w:lineRule="atLeast"/>
        <w:rPr>
          <w:rFonts w:ascii="STE Info Office" w:hAnsi="STE Info Office"/>
          <w:color w:val="auto"/>
          <w:sz w:val="18"/>
          <w:szCs w:val="18"/>
        </w:rPr>
      </w:pPr>
      <w:r>
        <w:rPr>
          <w:rFonts w:ascii="STE Info Office" w:hAnsi="STE Info Office"/>
          <w:color w:val="auto"/>
          <w:sz w:val="18"/>
        </w:rPr>
        <w:t>Graphique 1: Les «emplois Green Tech» ont la cote en Suisse</w:t>
      </w:r>
    </w:p>
    <w:p w14:paraId="6B2CFA0B" w14:textId="77777777" w:rsidR="00202DFB" w:rsidRDefault="00202DFB" w:rsidP="000F127F">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A8EFA1" w14:textId="77777777" w:rsidTr="005E2E6D">
        <w:trPr>
          <w:trHeight w:val="113"/>
        </w:trPr>
        <w:tc>
          <w:tcPr>
            <w:tcW w:w="1796" w:type="dxa"/>
            <w:shd w:val="clear" w:color="auto" w:fill="auto"/>
          </w:tcPr>
          <w:p w14:paraId="1760D3AD" w14:textId="77777777" w:rsidR="00D0592C" w:rsidRPr="006A4DD1" w:rsidRDefault="00D0592C" w:rsidP="00C34951">
            <w:pPr>
              <w:tabs>
                <w:tab w:val="left" w:pos="5954"/>
              </w:tabs>
              <w:rPr>
                <w:rFonts w:ascii="STE Info Office" w:hAnsi="STE Info Office" w:cs="Arial"/>
                <w:sz w:val="4"/>
                <w:szCs w:val="4"/>
              </w:rPr>
            </w:pPr>
          </w:p>
        </w:tc>
        <w:tc>
          <w:tcPr>
            <w:tcW w:w="3235" w:type="dxa"/>
            <w:shd w:val="clear" w:color="auto" w:fill="auto"/>
          </w:tcPr>
          <w:p w14:paraId="78A54D51" w14:textId="77777777" w:rsidR="00D0592C" w:rsidRPr="006A4DD1" w:rsidRDefault="00D0592C" w:rsidP="00C34951">
            <w:pPr>
              <w:tabs>
                <w:tab w:val="left" w:pos="5954"/>
              </w:tabs>
              <w:rPr>
                <w:rFonts w:ascii="STE Info Office" w:hAnsi="STE Info Office" w:cs="Arial"/>
                <w:sz w:val="4"/>
                <w:szCs w:val="4"/>
              </w:rPr>
            </w:pPr>
          </w:p>
        </w:tc>
        <w:tc>
          <w:tcPr>
            <w:tcW w:w="360" w:type="dxa"/>
            <w:shd w:val="clear" w:color="auto" w:fill="auto"/>
          </w:tcPr>
          <w:p w14:paraId="7894027A" w14:textId="77777777" w:rsidR="00D0592C" w:rsidRPr="006A4DD1" w:rsidRDefault="00D0592C" w:rsidP="00C34951">
            <w:pPr>
              <w:tabs>
                <w:tab w:val="left" w:pos="5954"/>
              </w:tabs>
              <w:rPr>
                <w:rFonts w:ascii="STE Info Office" w:hAnsi="STE Info Office" w:cs="Arial"/>
                <w:sz w:val="4"/>
                <w:szCs w:val="4"/>
              </w:rPr>
            </w:pPr>
          </w:p>
        </w:tc>
        <w:tc>
          <w:tcPr>
            <w:tcW w:w="1434" w:type="dxa"/>
            <w:shd w:val="clear" w:color="auto" w:fill="auto"/>
          </w:tcPr>
          <w:p w14:paraId="612FEB71" w14:textId="77777777" w:rsidR="00D0592C" w:rsidRPr="006A4DD1" w:rsidRDefault="00D0592C" w:rsidP="00C34951">
            <w:pPr>
              <w:tabs>
                <w:tab w:val="left" w:pos="5954"/>
              </w:tabs>
              <w:ind w:left="72"/>
              <w:rPr>
                <w:rFonts w:ascii="STE Info Office" w:hAnsi="STE Info Office" w:cs="Arial"/>
                <w:sz w:val="4"/>
                <w:szCs w:val="4"/>
              </w:rPr>
            </w:pPr>
          </w:p>
        </w:tc>
        <w:tc>
          <w:tcPr>
            <w:tcW w:w="2700" w:type="dxa"/>
            <w:shd w:val="clear" w:color="auto" w:fill="auto"/>
          </w:tcPr>
          <w:p w14:paraId="06684843" w14:textId="77777777" w:rsidR="00D0592C" w:rsidRPr="006A4DD1" w:rsidRDefault="00D0592C" w:rsidP="00C34951">
            <w:pPr>
              <w:tabs>
                <w:tab w:val="left" w:pos="5954"/>
              </w:tabs>
              <w:rPr>
                <w:rFonts w:ascii="STE Info Office" w:hAnsi="STE Info Office" w:cs="Arial"/>
                <w:sz w:val="4"/>
                <w:szCs w:val="4"/>
              </w:rPr>
            </w:pPr>
          </w:p>
        </w:tc>
      </w:tr>
    </w:tbl>
    <w:p w14:paraId="3040E52E" w14:textId="77777777" w:rsidR="00172838" w:rsidRDefault="00172838" w:rsidP="006A4DD1">
      <w:pPr>
        <w:spacing w:line="300" w:lineRule="atLeast"/>
        <w:ind w:right="83"/>
        <w:rPr>
          <w:rFonts w:ascii="STE Info Office" w:hAnsi="STE Info Office" w:cs="Arial"/>
          <w:sz w:val="22"/>
          <w:szCs w:val="22"/>
        </w:rPr>
      </w:pPr>
    </w:p>
    <w:sectPr w:rsidR="00172838" w:rsidSect="00AB1373">
      <w:headerReference w:type="default" r:id="rId11"/>
      <w:footerReference w:type="default" r:id="rId12"/>
      <w:pgSz w:w="11906" w:h="16838" w:code="9"/>
      <w:pgMar w:top="2268" w:right="1134" w:bottom="170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FBA34" w14:textId="77777777" w:rsidR="00444703" w:rsidRDefault="00444703">
      <w:r>
        <w:separator/>
      </w:r>
    </w:p>
  </w:endnote>
  <w:endnote w:type="continuationSeparator" w:id="0">
    <w:p w14:paraId="148CFB4C" w14:textId="77777777" w:rsidR="00444703" w:rsidRDefault="0044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altName w:val="Calibri"/>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83820959"/>
  <w:bookmarkStart w:id="1" w:name="_Hlk83822595"/>
  <w:bookmarkStart w:id="2" w:name="_Hlk83822596"/>
  <w:bookmarkStart w:id="3" w:name="_Hlk83822669"/>
  <w:bookmarkStart w:id="4" w:name="_Hlk83822670"/>
  <w:bookmarkStart w:id="5" w:name="_Hlk83822690"/>
  <w:bookmarkStart w:id="6" w:name="_Hlk83822691"/>
  <w:bookmarkStart w:id="7" w:name="_Hlk83822793"/>
  <w:bookmarkStart w:id="8" w:name="_Hlk83822794"/>
  <w:bookmarkStart w:id="9" w:name="_Hlk83822808"/>
  <w:bookmarkStart w:id="10" w:name="_Hlk83822809"/>
  <w:p w14:paraId="6E751A62" w14:textId="4381BE96" w:rsidR="0058190A" w:rsidRPr="00357013" w:rsidRDefault="0058190A" w:rsidP="0058190A">
    <w:pPr>
      <w:tabs>
        <w:tab w:val="left" w:pos="6035"/>
      </w:tabs>
      <w:spacing w:before="102"/>
      <w:ind w:left="130"/>
      <w:rPr>
        <w:rFonts w:ascii="STEInfoText-Bold"/>
        <w:b/>
        <w:color w:val="A1A3A6"/>
        <w:sz w:val="20"/>
      </w:rPr>
    </w:pPr>
    <w:r>
      <w:rPr>
        <w:rFonts w:ascii="STE Info Office"/>
        <w:noProof/>
        <w:sz w:val="22"/>
      </w:rPr>
      <mc:AlternateContent>
        <mc:Choice Requires="wps">
          <w:drawing>
            <wp:anchor distT="0" distB="0" distL="114300" distR="114300" simplePos="0" relativeHeight="251660288" behindDoc="0" locked="0" layoutInCell="1" allowOverlap="1" wp14:anchorId="20E2556B" wp14:editId="25F3A72A">
              <wp:simplePos x="0" y="0"/>
              <wp:positionH relativeFrom="page">
                <wp:posOffset>538480</wp:posOffset>
              </wp:positionH>
              <wp:positionV relativeFrom="paragraph">
                <wp:posOffset>-20320</wp:posOffset>
              </wp:positionV>
              <wp:extent cx="6478270" cy="68580"/>
              <wp:effectExtent l="5080" t="8255" r="12700" b="8890"/>
              <wp:wrapNone/>
              <wp:docPr id="61" name="Freihandform: 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A29529" id="Freihandform: Form 6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STIEBEL ELTRON AG | Gass 8 | 5242 Lupfig</w:t>
    </w:r>
  </w:p>
  <w:p w14:paraId="1D820ABA" w14:textId="4FB180B7" w:rsidR="0058190A" w:rsidRPr="00340C92" w:rsidRDefault="0058190A" w:rsidP="004B3347">
    <w:pPr>
      <w:tabs>
        <w:tab w:val="right" w:pos="9638"/>
      </w:tabs>
      <w:spacing w:before="2"/>
      <w:ind w:left="130"/>
      <w:rPr>
        <w:rFonts w:ascii="STEInfoText-Regular" w:hAnsi="STEInfoText-Regular"/>
        <w:color w:val="A1A3A6"/>
        <w:sz w:val="20"/>
      </w:rPr>
    </w:pPr>
    <w:r>
      <w:rPr>
        <w:rFonts w:ascii="Wingdings 2" w:hAnsi="Wingdings 2"/>
        <w:color w:val="A1A3A6"/>
        <w:sz w:val="20"/>
      </w:rPr>
      <w:t></w:t>
    </w:r>
    <w:r>
      <w:rPr>
        <w:color w:val="A1A3A6"/>
        <w:sz w:val="20"/>
      </w:rPr>
      <w:t xml:space="preserve"> </w:t>
    </w:r>
    <w:r>
      <w:rPr>
        <w:rFonts w:ascii="STEInfoText-Regular" w:hAnsi="STEInfoText-Regular"/>
        <w:color w:val="A1A3A6"/>
        <w:sz w:val="20"/>
      </w:rPr>
      <w:t xml:space="preserve">056 464 05 00 | </w:t>
    </w:r>
    <w:r>
      <w:rPr>
        <w:rFonts w:ascii="Wingdings" w:hAnsi="Wingdings"/>
        <w:color w:val="A1A3A6"/>
        <w:sz w:val="16"/>
      </w:rPr>
      <w:t></w:t>
    </w:r>
    <w:r>
      <w:rPr>
        <w:color w:val="A1A3A6"/>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z w:val="20"/>
      </w:rPr>
      <w:t xml:space="preserve"> | CHE-107.944.262 TVA </w:t>
    </w:r>
    <w:r>
      <w:rPr>
        <w:rFonts w:ascii="STEInfoText-Regular" w:hAnsi="STEInfoText-Regular"/>
        <w:color w:val="A1A3A6"/>
        <w:sz w:val="20"/>
      </w:rPr>
      <w:tab/>
    </w:r>
    <w:hyperlink r:id="rId2" w:history="1">
      <w:r>
        <w:rPr>
          <w:rFonts w:ascii="STEInfoText-Regular" w:hAnsi="STEInfoText-Regular"/>
          <w:color w:val="A1A3A6"/>
          <w:sz w:val="20"/>
        </w:rPr>
        <w:t>www.stiebel-eltron.ch</w:t>
      </w:r>
    </w:hyperlink>
  </w:p>
  <w:bookmarkEnd w:id="0"/>
  <w:bookmarkEnd w:id="1"/>
  <w:bookmarkEnd w:id="2"/>
  <w:bookmarkEnd w:id="3"/>
  <w:bookmarkEnd w:id="4"/>
  <w:bookmarkEnd w:id="5"/>
  <w:bookmarkEnd w:id="6"/>
  <w:bookmarkEnd w:id="7"/>
  <w:bookmarkEnd w:id="8"/>
  <w:bookmarkEnd w:id="9"/>
  <w:bookmarkEnd w:id="10"/>
  <w:p w14:paraId="0208C168" w14:textId="6B7A0795" w:rsidR="008C4637" w:rsidRPr="0058190A" w:rsidRDefault="008C4637" w:rsidP="005819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D4CE5" w14:textId="77777777" w:rsidR="00444703" w:rsidRDefault="00444703">
      <w:r>
        <w:separator/>
      </w:r>
    </w:p>
  </w:footnote>
  <w:footnote w:type="continuationSeparator" w:id="0">
    <w:p w14:paraId="3B70A582" w14:textId="77777777" w:rsidR="00444703" w:rsidRDefault="00444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D7571DC"/>
    <w:multiLevelType w:val="hybridMultilevel"/>
    <w:tmpl w:val="ACA26E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40C29D0"/>
    <w:multiLevelType w:val="hybridMultilevel"/>
    <w:tmpl w:val="B3682A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1"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205607577">
    <w:abstractNumId w:val="0"/>
  </w:num>
  <w:num w:numId="2" w16cid:durableId="1128545586">
    <w:abstractNumId w:val="5"/>
  </w:num>
  <w:num w:numId="3" w16cid:durableId="958296275">
    <w:abstractNumId w:val="2"/>
  </w:num>
  <w:num w:numId="4" w16cid:durableId="1606037552">
    <w:abstractNumId w:val="11"/>
  </w:num>
  <w:num w:numId="5" w16cid:durableId="305360159">
    <w:abstractNumId w:val="10"/>
  </w:num>
  <w:num w:numId="6" w16cid:durableId="162164461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8547607">
    <w:abstractNumId w:val="3"/>
  </w:num>
  <w:num w:numId="8" w16cid:durableId="1087074455">
    <w:abstractNumId w:val="4"/>
  </w:num>
  <w:num w:numId="9" w16cid:durableId="1675380790">
    <w:abstractNumId w:val="7"/>
  </w:num>
  <w:num w:numId="10" w16cid:durableId="1752005649">
    <w:abstractNumId w:val="1"/>
  </w:num>
  <w:num w:numId="11" w16cid:durableId="1957639710">
    <w:abstractNumId w:val="9"/>
  </w:num>
  <w:num w:numId="12" w16cid:durableId="1333987807">
    <w:abstractNumId w:val="8"/>
  </w:num>
  <w:num w:numId="13" w16cid:durableId="12853875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20C31"/>
    <w:rsid w:val="000338F1"/>
    <w:rsid w:val="00072F65"/>
    <w:rsid w:val="000739D5"/>
    <w:rsid w:val="00082A70"/>
    <w:rsid w:val="00097EA4"/>
    <w:rsid w:val="000F127F"/>
    <w:rsid w:val="000F18AD"/>
    <w:rsid w:val="00105AA6"/>
    <w:rsid w:val="001260A2"/>
    <w:rsid w:val="00131F1A"/>
    <w:rsid w:val="00164014"/>
    <w:rsid w:val="0016707C"/>
    <w:rsid w:val="0017132E"/>
    <w:rsid w:val="00172838"/>
    <w:rsid w:val="00182B42"/>
    <w:rsid w:val="00184118"/>
    <w:rsid w:val="001C4317"/>
    <w:rsid w:val="001D01D9"/>
    <w:rsid w:val="001D7A02"/>
    <w:rsid w:val="00202DB6"/>
    <w:rsid w:val="00202DFB"/>
    <w:rsid w:val="00204863"/>
    <w:rsid w:val="00230CD4"/>
    <w:rsid w:val="00233414"/>
    <w:rsid w:val="00250EF2"/>
    <w:rsid w:val="00266D2E"/>
    <w:rsid w:val="002860FA"/>
    <w:rsid w:val="00286627"/>
    <w:rsid w:val="002B3DA4"/>
    <w:rsid w:val="002C2D30"/>
    <w:rsid w:val="00340C92"/>
    <w:rsid w:val="003540F8"/>
    <w:rsid w:val="00357013"/>
    <w:rsid w:val="003771F7"/>
    <w:rsid w:val="00382954"/>
    <w:rsid w:val="00383146"/>
    <w:rsid w:val="003A4E01"/>
    <w:rsid w:val="003A7535"/>
    <w:rsid w:val="003A7DC7"/>
    <w:rsid w:val="003F157B"/>
    <w:rsid w:val="00413C25"/>
    <w:rsid w:val="00443D58"/>
    <w:rsid w:val="00444703"/>
    <w:rsid w:val="00451C3D"/>
    <w:rsid w:val="00467624"/>
    <w:rsid w:val="00483231"/>
    <w:rsid w:val="00494672"/>
    <w:rsid w:val="004A03A0"/>
    <w:rsid w:val="004B3347"/>
    <w:rsid w:val="004C3A04"/>
    <w:rsid w:val="004F1341"/>
    <w:rsid w:val="0052365D"/>
    <w:rsid w:val="0053339A"/>
    <w:rsid w:val="00534C9A"/>
    <w:rsid w:val="0054702E"/>
    <w:rsid w:val="00554C70"/>
    <w:rsid w:val="0058190A"/>
    <w:rsid w:val="00583890"/>
    <w:rsid w:val="005B29AC"/>
    <w:rsid w:val="005C0533"/>
    <w:rsid w:val="005C737A"/>
    <w:rsid w:val="005E2E6D"/>
    <w:rsid w:val="005E4434"/>
    <w:rsid w:val="005F58B7"/>
    <w:rsid w:val="005F6771"/>
    <w:rsid w:val="00610587"/>
    <w:rsid w:val="00614E24"/>
    <w:rsid w:val="006158E5"/>
    <w:rsid w:val="006222ED"/>
    <w:rsid w:val="00642ABC"/>
    <w:rsid w:val="006928E2"/>
    <w:rsid w:val="006A4DD1"/>
    <w:rsid w:val="00700152"/>
    <w:rsid w:val="00706294"/>
    <w:rsid w:val="00755154"/>
    <w:rsid w:val="007560C5"/>
    <w:rsid w:val="007616C6"/>
    <w:rsid w:val="00770266"/>
    <w:rsid w:val="00780E59"/>
    <w:rsid w:val="007877D3"/>
    <w:rsid w:val="00793645"/>
    <w:rsid w:val="007C5654"/>
    <w:rsid w:val="007E72B3"/>
    <w:rsid w:val="00800D0A"/>
    <w:rsid w:val="008011AC"/>
    <w:rsid w:val="00801628"/>
    <w:rsid w:val="00835B9F"/>
    <w:rsid w:val="00881D29"/>
    <w:rsid w:val="008833E8"/>
    <w:rsid w:val="00883618"/>
    <w:rsid w:val="00883854"/>
    <w:rsid w:val="0089696D"/>
    <w:rsid w:val="008A1697"/>
    <w:rsid w:val="008C4637"/>
    <w:rsid w:val="008E6D4E"/>
    <w:rsid w:val="008F1156"/>
    <w:rsid w:val="008F194B"/>
    <w:rsid w:val="00912BAD"/>
    <w:rsid w:val="00932424"/>
    <w:rsid w:val="00936422"/>
    <w:rsid w:val="00941E32"/>
    <w:rsid w:val="00943FA3"/>
    <w:rsid w:val="00944A38"/>
    <w:rsid w:val="00944FF8"/>
    <w:rsid w:val="00974C19"/>
    <w:rsid w:val="00981CD4"/>
    <w:rsid w:val="009A23EA"/>
    <w:rsid w:val="009B2AD8"/>
    <w:rsid w:val="009B2E24"/>
    <w:rsid w:val="009D2197"/>
    <w:rsid w:val="009D3C2E"/>
    <w:rsid w:val="009E328E"/>
    <w:rsid w:val="009E4750"/>
    <w:rsid w:val="00A13088"/>
    <w:rsid w:val="00A21A77"/>
    <w:rsid w:val="00A4510B"/>
    <w:rsid w:val="00A635E3"/>
    <w:rsid w:val="00A717D9"/>
    <w:rsid w:val="00A85300"/>
    <w:rsid w:val="00A93932"/>
    <w:rsid w:val="00AB1373"/>
    <w:rsid w:val="00AB56DD"/>
    <w:rsid w:val="00AF1E4A"/>
    <w:rsid w:val="00AF5662"/>
    <w:rsid w:val="00B14648"/>
    <w:rsid w:val="00B1617A"/>
    <w:rsid w:val="00B21D46"/>
    <w:rsid w:val="00B35B17"/>
    <w:rsid w:val="00B40688"/>
    <w:rsid w:val="00B550C3"/>
    <w:rsid w:val="00B60F38"/>
    <w:rsid w:val="00B6140D"/>
    <w:rsid w:val="00B72E9A"/>
    <w:rsid w:val="00BC5E1C"/>
    <w:rsid w:val="00BC5F35"/>
    <w:rsid w:val="00BC6EF5"/>
    <w:rsid w:val="00BD6725"/>
    <w:rsid w:val="00C26D32"/>
    <w:rsid w:val="00C44426"/>
    <w:rsid w:val="00C446E3"/>
    <w:rsid w:val="00C63D98"/>
    <w:rsid w:val="00C64D17"/>
    <w:rsid w:val="00C7351E"/>
    <w:rsid w:val="00CA11A4"/>
    <w:rsid w:val="00CB298B"/>
    <w:rsid w:val="00CD56B4"/>
    <w:rsid w:val="00D0592C"/>
    <w:rsid w:val="00D20589"/>
    <w:rsid w:val="00D304DB"/>
    <w:rsid w:val="00D32035"/>
    <w:rsid w:val="00D433F2"/>
    <w:rsid w:val="00D4784E"/>
    <w:rsid w:val="00D53190"/>
    <w:rsid w:val="00D6512E"/>
    <w:rsid w:val="00D80773"/>
    <w:rsid w:val="00DB47F5"/>
    <w:rsid w:val="00DF6011"/>
    <w:rsid w:val="00E04966"/>
    <w:rsid w:val="00E14391"/>
    <w:rsid w:val="00E451A6"/>
    <w:rsid w:val="00E64207"/>
    <w:rsid w:val="00E65955"/>
    <w:rsid w:val="00E91346"/>
    <w:rsid w:val="00E968EB"/>
    <w:rsid w:val="00E974DA"/>
    <w:rsid w:val="00EA5719"/>
    <w:rsid w:val="00F12034"/>
    <w:rsid w:val="00F35637"/>
    <w:rsid w:val="00F41E87"/>
    <w:rsid w:val="00F97D0E"/>
    <w:rsid w:val="00FB3D09"/>
    <w:rsid w:val="00FC4E02"/>
    <w:rsid w:val="00FE1D4F"/>
    <w:rsid w:val="00FF3BE2"/>
    <w:rsid w:val="00FF46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fr-CH"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fr-CH"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eastAsia="de-DE"/>
    </w:rPr>
  </w:style>
  <w:style w:type="paragraph" w:styleId="Kommentartext">
    <w:name w:val="annotation text"/>
    <w:basedOn w:val="Standard"/>
    <w:link w:val="KommentartextZchn"/>
    <w:uiPriority w:val="99"/>
    <w:unhideWhenUsed/>
    <w:rsid w:val="00B21D46"/>
    <w:rPr>
      <w:rFonts w:ascii="Arial" w:hAnsi="Arial"/>
      <w:sz w:val="20"/>
      <w:szCs w:val="20"/>
    </w:rPr>
  </w:style>
  <w:style w:type="character" w:customStyle="1" w:styleId="KommentartextZchn">
    <w:name w:val="Kommentartext Zchn"/>
    <w:basedOn w:val="Absatz-Standardschriftart"/>
    <w:link w:val="Kommentartext"/>
    <w:uiPriority w:val="99"/>
    <w:rsid w:val="00B21D46"/>
    <w:rPr>
      <w:rFonts w:ascii="Arial" w:hAnsi="Arial"/>
      <w:lang w:val="fr-CH" w:eastAsia="de-DE"/>
    </w:rPr>
  </w:style>
  <w:style w:type="character" w:styleId="Kommentarzeichen">
    <w:name w:val="annotation reference"/>
    <w:uiPriority w:val="99"/>
    <w:unhideWhenUsed/>
    <w:rsid w:val="00B21D46"/>
    <w:rPr>
      <w:sz w:val="16"/>
      <w:szCs w:val="16"/>
    </w:rPr>
  </w:style>
  <w:style w:type="paragraph" w:styleId="StandardWeb">
    <w:name w:val="Normal (Web)"/>
    <w:basedOn w:val="Standard"/>
    <w:uiPriority w:val="99"/>
    <w:semiHidden/>
    <w:unhideWhenUsed/>
    <w:rsid w:val="00A21A77"/>
  </w:style>
  <w:style w:type="character" w:customStyle="1" w:styleId="Corpsdutexte2">
    <w:name w:val="Corps du texte (2)_"/>
    <w:basedOn w:val="Absatz-Standardschriftart"/>
    <w:link w:val="Corpsdutexte21"/>
    <w:uiPriority w:val="99"/>
    <w:rsid w:val="00172838"/>
    <w:rPr>
      <w:sz w:val="8"/>
      <w:szCs w:val="8"/>
      <w:shd w:val="clear" w:color="auto" w:fill="FFFFFF"/>
    </w:rPr>
  </w:style>
  <w:style w:type="character" w:customStyle="1" w:styleId="Corpsdutexte20">
    <w:name w:val="Corps du texte (2)"/>
    <w:basedOn w:val="Corpsdutexte2"/>
    <w:uiPriority w:val="99"/>
    <w:rsid w:val="00172838"/>
    <w:rPr>
      <w:sz w:val="8"/>
      <w:szCs w:val="8"/>
      <w:shd w:val="clear" w:color="auto" w:fill="FFFFFF"/>
    </w:rPr>
  </w:style>
  <w:style w:type="paragraph" w:customStyle="1" w:styleId="Corpsdutexte21">
    <w:name w:val="Corps du texte (2)1"/>
    <w:basedOn w:val="Standard"/>
    <w:link w:val="Corpsdutexte2"/>
    <w:uiPriority w:val="99"/>
    <w:rsid w:val="00172838"/>
    <w:pPr>
      <w:shd w:val="clear" w:color="auto" w:fill="FFFFFF"/>
      <w:spacing w:line="88" w:lineRule="exact"/>
    </w:pPr>
    <w:rPr>
      <w:sz w:val="8"/>
      <w:szCs w:val="8"/>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iebel-eltron.ch/fr/page-d-accueil/produits-et-solutions/energies_renouvelables/pompe_a_chaleur.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stiebel-eltron.ch/fr/page-d-accueil/services/prestations-services/formation.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tiebel-eltron.ch" TargetMode="External"/><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2</Pages>
  <Words>618</Words>
  <Characters>4153</Characters>
  <Application>Microsoft Office Word</Application>
  <DocSecurity>0</DocSecurity>
  <Lines>34</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26</vt:lpstr>
      <vt:lpstr>26</vt:lpstr>
    </vt:vector>
  </TitlesOfParts>
  <Company>Husqvarna AB</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10</cp:revision>
  <cp:lastPrinted>2008-01-04T13:00:00Z</cp:lastPrinted>
  <dcterms:created xsi:type="dcterms:W3CDTF">2023-03-08T10:25:00Z</dcterms:created>
  <dcterms:modified xsi:type="dcterms:W3CDTF">2023-03-10T14:39:00Z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2022-05-20T07:38:07Z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7a117674-a751-4d4b-914f-083aad7d6e4e</vt:lpwstr>
  </property>
  <property fmtid="{D5CDD505-2E9C-101B-9397-08002B2CF9AE}" pid="8" name="MSIP_Label_15a59716-6edf-4219-927d-84156dd5a935_ContentBits">
    <vt:lpwstr>0</vt:lpwstr>
  </property>
</Properties>
</file>