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1E1A1" w14:textId="76BFADDA" w:rsidR="00111912" w:rsidRPr="007F44AE" w:rsidRDefault="00867ED6" w:rsidP="00111912">
      <w:pPr>
        <w:tabs>
          <w:tab w:val="left" w:pos="5040"/>
        </w:tabs>
        <w:rPr>
          <w:rFonts w:ascii="STE Info Office" w:hAnsi="STE Info Office" w:cs="Arial"/>
          <w:color w:val="C00000"/>
          <w:sz w:val="30"/>
          <w:szCs w:val="30"/>
        </w:rPr>
      </w:pPr>
      <w:r>
        <w:rPr>
          <w:rFonts w:ascii="STE Info Office" w:hAnsi="STE Info Office"/>
          <w:color w:val="C00000"/>
          <w:sz w:val="30"/>
          <w:szCs w:val="30"/>
        </w:rPr>
        <w:t>Comunicato stampa</w:t>
      </w:r>
    </w:p>
    <w:p w14:paraId="6A899515" w14:textId="77777777" w:rsidR="00111912" w:rsidRPr="007F44AE" w:rsidRDefault="00111912" w:rsidP="00111912">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51"/>
        <w:gridCol w:w="3076"/>
        <w:gridCol w:w="283"/>
        <w:gridCol w:w="1262"/>
        <w:gridCol w:w="3268"/>
      </w:tblGrid>
      <w:tr w:rsidR="00111912" w:rsidRPr="007F44AE" w14:paraId="6ED328DC" w14:textId="77777777" w:rsidTr="002A0E6C">
        <w:trPr>
          <w:trHeight w:val="113"/>
        </w:trPr>
        <w:tc>
          <w:tcPr>
            <w:tcW w:w="1560" w:type="dxa"/>
            <w:tcBorders>
              <w:top w:val="single" w:sz="4" w:space="0" w:color="C00000"/>
              <w:bottom w:val="nil"/>
            </w:tcBorders>
            <w:shd w:val="clear" w:color="auto" w:fill="auto"/>
          </w:tcPr>
          <w:p w14:paraId="3B293E4A"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14:paraId="384779CB"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14:paraId="29184394"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14:paraId="22E54EA6"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14:paraId="5206ED87" w14:textId="77777777" w:rsidR="00111912" w:rsidRPr="007F44AE" w:rsidRDefault="00111912" w:rsidP="002A0E6C">
            <w:pPr>
              <w:tabs>
                <w:tab w:val="left" w:pos="5954"/>
              </w:tabs>
              <w:rPr>
                <w:rFonts w:ascii="STE Info Office" w:hAnsi="STE Info Office" w:cs="Arial"/>
                <w:sz w:val="4"/>
                <w:szCs w:val="4"/>
                <w:lang w:val="de-CH"/>
              </w:rPr>
            </w:pPr>
          </w:p>
        </w:tc>
      </w:tr>
      <w:tr w:rsidR="00111912" w:rsidRPr="007F44AE" w14:paraId="5256B056" w14:textId="77777777" w:rsidTr="002A0E6C">
        <w:tc>
          <w:tcPr>
            <w:tcW w:w="1560" w:type="dxa"/>
            <w:tcBorders>
              <w:top w:val="nil"/>
              <w:bottom w:val="nil"/>
            </w:tcBorders>
            <w:shd w:val="clear" w:color="auto" w:fill="auto"/>
          </w:tcPr>
          <w:p w14:paraId="35D37170"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szCs w:val="18"/>
              </w:rPr>
              <w:t>Riferimento</w:t>
            </w:r>
          </w:p>
        </w:tc>
        <w:tc>
          <w:tcPr>
            <w:tcW w:w="3118" w:type="dxa"/>
            <w:tcBorders>
              <w:top w:val="nil"/>
              <w:bottom w:val="nil"/>
            </w:tcBorders>
            <w:shd w:val="clear" w:color="auto" w:fill="auto"/>
          </w:tcPr>
          <w:p w14:paraId="0BB3B6B9" w14:textId="77777777"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sz w:val="18"/>
                <w:szCs w:val="18"/>
              </w:rPr>
              <w:t>STIEBEL ELTRON</w:t>
            </w:r>
          </w:p>
        </w:tc>
        <w:tc>
          <w:tcPr>
            <w:tcW w:w="284" w:type="dxa"/>
            <w:tcBorders>
              <w:top w:val="nil"/>
              <w:bottom w:val="nil"/>
            </w:tcBorders>
            <w:shd w:val="clear" w:color="auto" w:fill="auto"/>
          </w:tcPr>
          <w:p w14:paraId="0875934E"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21A0BE60"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szCs w:val="18"/>
              </w:rPr>
              <w:t>Data</w:t>
            </w:r>
          </w:p>
        </w:tc>
        <w:tc>
          <w:tcPr>
            <w:tcW w:w="3303" w:type="dxa"/>
            <w:tcBorders>
              <w:top w:val="nil"/>
              <w:bottom w:val="nil"/>
            </w:tcBorders>
            <w:shd w:val="clear" w:color="auto" w:fill="auto"/>
          </w:tcPr>
          <w:p w14:paraId="2EB434B4" w14:textId="3BE2704D" w:rsidR="00111912" w:rsidRPr="007F44AE" w:rsidRDefault="00881322" w:rsidP="002A0E6C">
            <w:pPr>
              <w:tabs>
                <w:tab w:val="left" w:pos="5954"/>
              </w:tabs>
              <w:spacing w:before="40" w:after="40"/>
              <w:rPr>
                <w:rFonts w:ascii="STE Info Office" w:hAnsi="STE Info Office" w:cs="Arial"/>
                <w:sz w:val="18"/>
                <w:szCs w:val="18"/>
              </w:rPr>
            </w:pPr>
            <w:r>
              <w:rPr>
                <w:rFonts w:ascii="STE Info Office" w:hAnsi="STE Info Office" w:cs="Arial"/>
                <w:sz w:val="18"/>
                <w:szCs w:val="18"/>
              </w:rPr>
              <w:fldChar w:fldCharType="begin"/>
            </w:r>
            <w:r>
              <w:rPr>
                <w:rFonts w:ascii="STE Info Office" w:hAnsi="STE Info Office" w:cs="Arial"/>
                <w:sz w:val="18"/>
                <w:szCs w:val="18"/>
              </w:rPr>
              <w:instrText xml:space="preserve"> TIME  \@ "d MMMM yyyy"  \* MERGEFORMAT </w:instrText>
            </w:r>
            <w:r>
              <w:rPr>
                <w:rFonts w:ascii="STE Info Office" w:hAnsi="STE Info Office" w:cs="Arial"/>
                <w:sz w:val="18"/>
                <w:szCs w:val="18"/>
              </w:rPr>
              <w:fldChar w:fldCharType="separate"/>
            </w:r>
            <w:r w:rsidR="005E68C5">
              <w:rPr>
                <w:rFonts w:ascii="STE Info Office" w:hAnsi="STE Info Office" w:cs="Arial"/>
                <w:noProof/>
                <w:sz w:val="18"/>
                <w:szCs w:val="18"/>
              </w:rPr>
              <w:t>28 settembre 2020</w:t>
            </w:r>
            <w:r>
              <w:rPr>
                <w:rFonts w:ascii="STE Info Office" w:hAnsi="STE Info Office" w:cs="Arial"/>
                <w:sz w:val="18"/>
                <w:szCs w:val="18"/>
              </w:rPr>
              <w:fldChar w:fldCharType="end"/>
            </w:r>
          </w:p>
        </w:tc>
      </w:tr>
      <w:tr w:rsidR="00111912" w:rsidRPr="007F44AE" w14:paraId="255CCECD" w14:textId="77777777" w:rsidTr="002A0E6C">
        <w:tc>
          <w:tcPr>
            <w:tcW w:w="1560" w:type="dxa"/>
            <w:tcBorders>
              <w:top w:val="nil"/>
              <w:bottom w:val="nil"/>
            </w:tcBorders>
            <w:shd w:val="clear" w:color="auto" w:fill="auto"/>
          </w:tcPr>
          <w:p w14:paraId="62B7B000"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szCs w:val="18"/>
              </w:rPr>
              <w:t>Telefono</w:t>
            </w:r>
          </w:p>
        </w:tc>
        <w:tc>
          <w:tcPr>
            <w:tcW w:w="3118" w:type="dxa"/>
            <w:tcBorders>
              <w:top w:val="nil"/>
              <w:bottom w:val="nil"/>
            </w:tcBorders>
            <w:shd w:val="clear" w:color="auto" w:fill="auto"/>
          </w:tcPr>
          <w:p w14:paraId="3BE7EB42" w14:textId="77777777"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sz w:val="18"/>
                <w:szCs w:val="18"/>
              </w:rPr>
              <w:t>056 464 05 00</w:t>
            </w:r>
          </w:p>
        </w:tc>
        <w:tc>
          <w:tcPr>
            <w:tcW w:w="284" w:type="dxa"/>
            <w:tcBorders>
              <w:top w:val="nil"/>
              <w:bottom w:val="nil"/>
            </w:tcBorders>
            <w:shd w:val="clear" w:color="auto" w:fill="auto"/>
          </w:tcPr>
          <w:p w14:paraId="4B391519"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67EB3CEB"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szCs w:val="18"/>
              </w:rPr>
              <w:t>e-mail</w:t>
            </w:r>
          </w:p>
        </w:tc>
        <w:tc>
          <w:tcPr>
            <w:tcW w:w="3303" w:type="dxa"/>
            <w:tcBorders>
              <w:top w:val="nil"/>
              <w:bottom w:val="nil"/>
            </w:tcBorders>
            <w:shd w:val="clear" w:color="auto" w:fill="auto"/>
          </w:tcPr>
          <w:p w14:paraId="468CDF3C" w14:textId="77777777"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sz w:val="18"/>
                <w:szCs w:val="18"/>
              </w:rPr>
              <w:t>presse@stiebel-eltron.ch</w:t>
            </w:r>
          </w:p>
        </w:tc>
      </w:tr>
      <w:tr w:rsidR="00111912" w:rsidRPr="007F44AE" w14:paraId="38FED3B9" w14:textId="77777777" w:rsidTr="002A0E6C">
        <w:trPr>
          <w:trHeight w:val="113"/>
        </w:trPr>
        <w:tc>
          <w:tcPr>
            <w:tcW w:w="1560" w:type="dxa"/>
            <w:tcBorders>
              <w:top w:val="nil"/>
              <w:bottom w:val="single" w:sz="4" w:space="0" w:color="C00000"/>
            </w:tcBorders>
            <w:shd w:val="clear" w:color="auto" w:fill="auto"/>
          </w:tcPr>
          <w:p w14:paraId="74764551"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14:paraId="784E3320"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14:paraId="6B0C58D2"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14:paraId="53B8566A"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14:paraId="61D81086" w14:textId="77777777" w:rsidR="00111912" w:rsidRPr="007F44AE" w:rsidRDefault="00111912" w:rsidP="002A0E6C">
            <w:pPr>
              <w:tabs>
                <w:tab w:val="left" w:pos="5954"/>
              </w:tabs>
              <w:rPr>
                <w:rFonts w:ascii="STE Info Office" w:hAnsi="STE Info Office" w:cs="Arial"/>
                <w:sz w:val="4"/>
                <w:szCs w:val="4"/>
                <w:lang w:val="de-CH"/>
              </w:rPr>
            </w:pPr>
          </w:p>
        </w:tc>
      </w:tr>
    </w:tbl>
    <w:p w14:paraId="230D416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4E92635B"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60FA859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05E371B6" w14:textId="07E39225" w:rsidR="00111912" w:rsidRPr="00CA7B38" w:rsidRDefault="00CA7B38" w:rsidP="00111912">
      <w:pPr>
        <w:tabs>
          <w:tab w:val="left" w:pos="1800"/>
          <w:tab w:val="left" w:pos="3720"/>
          <w:tab w:val="left" w:pos="5400"/>
          <w:tab w:val="left" w:pos="7080"/>
        </w:tabs>
        <w:rPr>
          <w:rFonts w:ascii="STE Info Office" w:hAnsi="STE Info Office" w:cs="Arial"/>
          <w:b/>
          <w:sz w:val="26"/>
          <w:szCs w:val="26"/>
        </w:rPr>
      </w:pPr>
      <w:r>
        <w:rPr>
          <w:rFonts w:ascii="STE Info Office" w:hAnsi="STE Info Office"/>
          <w:b/>
          <w:sz w:val="26"/>
          <w:szCs w:val="26"/>
        </w:rPr>
        <w:t>Aerazione, areazione e ancora aerazione</w:t>
      </w:r>
    </w:p>
    <w:p w14:paraId="018DF8A9" w14:textId="77777777" w:rsidR="00111912" w:rsidRPr="00486730" w:rsidRDefault="00111912" w:rsidP="00111912">
      <w:pPr>
        <w:tabs>
          <w:tab w:val="left" w:pos="1800"/>
          <w:tab w:val="left" w:pos="3720"/>
          <w:tab w:val="left" w:pos="5400"/>
          <w:tab w:val="left" w:pos="7080"/>
        </w:tabs>
        <w:rPr>
          <w:rFonts w:ascii="STE Info Office" w:hAnsi="STE Info Office" w:cs="Arial"/>
          <w:i/>
          <w:sz w:val="22"/>
          <w:szCs w:val="22"/>
          <w:highlight w:val="yellow"/>
        </w:rPr>
      </w:pPr>
      <w:bookmarkStart w:id="0" w:name="_Hlk44601114"/>
    </w:p>
    <w:p w14:paraId="50ACD2EC" w14:textId="5DD1CD06" w:rsidR="00C50D62" w:rsidRPr="00573174" w:rsidRDefault="00111912" w:rsidP="00111912">
      <w:pPr>
        <w:spacing w:line="300" w:lineRule="atLeast"/>
        <w:ind w:right="83"/>
        <w:rPr>
          <w:rFonts w:ascii="STE Info Office" w:hAnsi="STE Info Office" w:cs="Arial"/>
          <w:i/>
          <w:iCs/>
          <w:sz w:val="22"/>
          <w:szCs w:val="22"/>
        </w:rPr>
      </w:pPr>
      <w:r>
        <w:rPr>
          <w:rFonts w:ascii="STE Info Office" w:hAnsi="STE Info Office"/>
          <w:i/>
          <w:iCs/>
          <w:sz w:val="22"/>
          <w:szCs w:val="22"/>
        </w:rPr>
        <w:t xml:space="preserve">Il virus COVID-19 può essere trasmesso anche tramite aerosol. Negli esperimenti gli scienziati sono stati in grado di rilevare il virus Sars-CoV-2 di persone infette in minuscole particelle nell'aria. André </w:t>
      </w:r>
      <w:proofErr w:type="spellStart"/>
      <w:r>
        <w:rPr>
          <w:rFonts w:ascii="STE Info Office" w:hAnsi="STE Info Office"/>
          <w:i/>
          <w:iCs/>
          <w:sz w:val="22"/>
          <w:szCs w:val="22"/>
        </w:rPr>
        <w:t>Prévot</w:t>
      </w:r>
      <w:proofErr w:type="spellEnd"/>
      <w:r>
        <w:rPr>
          <w:rFonts w:ascii="STE Info Office" w:hAnsi="STE Info Office"/>
          <w:i/>
          <w:iCs/>
          <w:sz w:val="22"/>
          <w:szCs w:val="22"/>
        </w:rPr>
        <w:t xml:space="preserve">, ricercatore del laboratorio di chimica atmosferica del Paul </w:t>
      </w:r>
      <w:proofErr w:type="spellStart"/>
      <w:r>
        <w:rPr>
          <w:rFonts w:ascii="STE Info Office" w:hAnsi="STE Info Office"/>
          <w:i/>
          <w:iCs/>
          <w:sz w:val="22"/>
          <w:szCs w:val="22"/>
        </w:rPr>
        <w:t>Scherrer</w:t>
      </w:r>
      <w:proofErr w:type="spellEnd"/>
      <w:r>
        <w:rPr>
          <w:rFonts w:ascii="STE Info Office" w:hAnsi="STE Info Office"/>
          <w:i/>
          <w:iCs/>
          <w:sz w:val="22"/>
          <w:szCs w:val="22"/>
        </w:rPr>
        <w:t xml:space="preserve"> Institut, spiega cosa significa questo per la nostra salute e come una buona aerazione possa proteggerci.</w:t>
      </w:r>
    </w:p>
    <w:bookmarkEnd w:id="0"/>
    <w:p w14:paraId="54C423C1" w14:textId="039C741D" w:rsidR="00C50D62" w:rsidRPr="00573174" w:rsidRDefault="00C50D62" w:rsidP="00111912">
      <w:pPr>
        <w:tabs>
          <w:tab w:val="left" w:pos="1800"/>
          <w:tab w:val="left" w:pos="3720"/>
          <w:tab w:val="left" w:pos="5400"/>
          <w:tab w:val="left" w:pos="7080"/>
        </w:tabs>
        <w:rPr>
          <w:rFonts w:ascii="STE Info Office" w:hAnsi="STE Info Office" w:cs="Arial"/>
          <w:sz w:val="22"/>
          <w:szCs w:val="22"/>
        </w:rPr>
      </w:pPr>
    </w:p>
    <w:p w14:paraId="5D89FD5A" w14:textId="77777777" w:rsidR="00C50D62" w:rsidRPr="00867ED6" w:rsidRDefault="00C50D62" w:rsidP="00C50D62">
      <w:pPr>
        <w:spacing w:line="300" w:lineRule="atLeast"/>
        <w:ind w:right="83"/>
        <w:rPr>
          <w:rFonts w:ascii="STE Info Office" w:hAnsi="STE Info Office" w:cs="Arial"/>
          <w:sz w:val="22"/>
          <w:szCs w:val="22"/>
        </w:rPr>
      </w:pPr>
    </w:p>
    <w:p w14:paraId="11C95471" w14:textId="77777777" w:rsidR="00C50D62" w:rsidRPr="00867ED6" w:rsidRDefault="00C50D62" w:rsidP="00C50D62">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szCs w:val="22"/>
        </w:rPr>
        <w:t>Cosa sono esattamente gli aerosol e perché possono trasmettere malattie?</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39"/>
        <w:gridCol w:w="2360"/>
        <w:gridCol w:w="2360"/>
        <w:gridCol w:w="319"/>
        <w:gridCol w:w="1082"/>
        <w:gridCol w:w="1980"/>
      </w:tblGrid>
      <w:tr w:rsidR="00C50D62" w:rsidRPr="00867ED6" w14:paraId="6DA32030" w14:textId="77777777" w:rsidTr="00334612">
        <w:trPr>
          <w:trHeight w:val="113"/>
        </w:trPr>
        <w:tc>
          <w:tcPr>
            <w:tcW w:w="1370" w:type="dxa"/>
            <w:shd w:val="clear" w:color="auto" w:fill="auto"/>
          </w:tcPr>
          <w:p w14:paraId="73B9385B" w14:textId="77777777" w:rsidR="00C50D62" w:rsidRPr="00881322" w:rsidRDefault="00C50D62" w:rsidP="00334612">
            <w:pPr>
              <w:tabs>
                <w:tab w:val="left" w:pos="5954"/>
              </w:tabs>
              <w:rPr>
                <w:rFonts w:ascii="STE Info Office" w:hAnsi="STE Info Office" w:cs="Arial"/>
                <w:sz w:val="4"/>
                <w:szCs w:val="4"/>
              </w:rPr>
            </w:pPr>
          </w:p>
        </w:tc>
        <w:tc>
          <w:tcPr>
            <w:tcW w:w="2418" w:type="dxa"/>
          </w:tcPr>
          <w:p w14:paraId="23B3FBF0" w14:textId="77777777" w:rsidR="00C50D62" w:rsidRPr="00881322" w:rsidRDefault="00C50D62" w:rsidP="00334612">
            <w:pPr>
              <w:tabs>
                <w:tab w:val="left" w:pos="5954"/>
              </w:tabs>
              <w:rPr>
                <w:rFonts w:ascii="STE Info Office" w:hAnsi="STE Info Office" w:cs="Arial"/>
                <w:sz w:val="4"/>
                <w:szCs w:val="4"/>
              </w:rPr>
            </w:pPr>
          </w:p>
        </w:tc>
        <w:tc>
          <w:tcPr>
            <w:tcW w:w="2418" w:type="dxa"/>
            <w:shd w:val="clear" w:color="auto" w:fill="auto"/>
          </w:tcPr>
          <w:p w14:paraId="4AD4E9D9" w14:textId="77777777" w:rsidR="00C50D62" w:rsidRPr="00881322" w:rsidRDefault="00C50D62" w:rsidP="00334612">
            <w:pPr>
              <w:tabs>
                <w:tab w:val="left" w:pos="5954"/>
              </w:tabs>
              <w:rPr>
                <w:rFonts w:ascii="STE Info Office" w:hAnsi="STE Info Office" w:cs="Arial"/>
                <w:sz w:val="4"/>
                <w:szCs w:val="4"/>
              </w:rPr>
            </w:pPr>
          </w:p>
        </w:tc>
        <w:tc>
          <w:tcPr>
            <w:tcW w:w="322" w:type="dxa"/>
            <w:shd w:val="clear" w:color="auto" w:fill="auto"/>
          </w:tcPr>
          <w:p w14:paraId="651C047E" w14:textId="77777777" w:rsidR="00C50D62" w:rsidRPr="00881322" w:rsidRDefault="00C50D62" w:rsidP="00334612">
            <w:pPr>
              <w:tabs>
                <w:tab w:val="left" w:pos="5954"/>
              </w:tabs>
              <w:rPr>
                <w:rFonts w:ascii="STE Info Office" w:hAnsi="STE Info Office" w:cs="Arial"/>
                <w:sz w:val="4"/>
                <w:szCs w:val="4"/>
              </w:rPr>
            </w:pPr>
          </w:p>
        </w:tc>
        <w:tc>
          <w:tcPr>
            <w:tcW w:w="1105" w:type="dxa"/>
            <w:shd w:val="clear" w:color="auto" w:fill="auto"/>
          </w:tcPr>
          <w:p w14:paraId="7EE54DBB" w14:textId="77777777" w:rsidR="00C50D62" w:rsidRPr="00881322" w:rsidRDefault="00C50D62" w:rsidP="00334612">
            <w:pPr>
              <w:tabs>
                <w:tab w:val="left" w:pos="5954"/>
              </w:tabs>
              <w:ind w:left="72"/>
              <w:rPr>
                <w:rFonts w:ascii="STE Info Office" w:hAnsi="STE Info Office" w:cs="Arial"/>
                <w:sz w:val="4"/>
                <w:szCs w:val="4"/>
              </w:rPr>
            </w:pPr>
          </w:p>
        </w:tc>
        <w:tc>
          <w:tcPr>
            <w:tcW w:w="2028" w:type="dxa"/>
            <w:shd w:val="clear" w:color="auto" w:fill="auto"/>
          </w:tcPr>
          <w:p w14:paraId="3DE3F7B8" w14:textId="77777777" w:rsidR="00C50D62" w:rsidRPr="00881322" w:rsidRDefault="00C50D62" w:rsidP="00334612">
            <w:pPr>
              <w:tabs>
                <w:tab w:val="left" w:pos="5954"/>
              </w:tabs>
              <w:rPr>
                <w:rFonts w:ascii="STE Info Office" w:hAnsi="STE Info Office" w:cs="Arial"/>
                <w:sz w:val="4"/>
                <w:szCs w:val="4"/>
              </w:rPr>
            </w:pPr>
          </w:p>
        </w:tc>
      </w:tr>
    </w:tbl>
    <w:p w14:paraId="2616C32E" w14:textId="77777777" w:rsidR="00C50D62" w:rsidRPr="00867ED6" w:rsidRDefault="00C50D62" w:rsidP="00C50D62">
      <w:pPr>
        <w:rPr>
          <w:rFonts w:ascii="STE Info Office" w:hAnsi="STE Info Office" w:cs="Arial"/>
          <w:sz w:val="10"/>
          <w:szCs w:val="10"/>
        </w:rPr>
      </w:pPr>
    </w:p>
    <w:p w14:paraId="55256F94" w14:textId="005213D3" w:rsidR="00907204" w:rsidRDefault="00C50D62" w:rsidP="004B35C3">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szCs w:val="22"/>
        </w:rPr>
        <w:t xml:space="preserve">Un aerosol è una particella liquida o solida che fluttua nell'aria. Può essere anche un virus. </w:t>
      </w:r>
      <w:r>
        <w:rPr>
          <w:rFonts w:ascii="Calibri" w:hAnsi="Calibri"/>
          <w:sz w:val="22"/>
          <w:szCs w:val="22"/>
        </w:rPr>
        <w:t>«</w:t>
      </w:r>
      <w:r>
        <w:rPr>
          <w:rFonts w:ascii="STE Info Office" w:hAnsi="STE Info Office"/>
          <w:sz w:val="22"/>
          <w:szCs w:val="22"/>
        </w:rPr>
        <w:t xml:space="preserve">Quando si parla, si diffondono migliaia di virus in goccioline di diverse dimensioni; quando si tossisce, si possono diffondere milioni di virus. Queste goccioline liquide sono costituite </w:t>
      </w:r>
      <w:r w:rsidR="00027497">
        <w:rPr>
          <w:rFonts w:ascii="STE Info Office" w:hAnsi="STE Info Office"/>
          <w:sz w:val="22"/>
          <w:szCs w:val="22"/>
        </w:rPr>
        <w:t>soprattutto</w:t>
      </w:r>
      <w:r>
        <w:rPr>
          <w:rFonts w:ascii="STE Info Office" w:hAnsi="STE Info Office"/>
          <w:sz w:val="22"/>
          <w:szCs w:val="22"/>
        </w:rPr>
        <w:t xml:space="preserve"> da acqua e misurano tipicamente da uno a più di cento micrometri», spiega André </w:t>
      </w:r>
      <w:proofErr w:type="spellStart"/>
      <w:r>
        <w:rPr>
          <w:rFonts w:ascii="STE Info Office" w:hAnsi="STE Info Office"/>
          <w:sz w:val="22"/>
          <w:szCs w:val="22"/>
        </w:rPr>
        <w:t>Prévôt</w:t>
      </w:r>
      <w:proofErr w:type="spellEnd"/>
      <w:r>
        <w:rPr>
          <w:rFonts w:ascii="STE Info Office" w:hAnsi="STE Info Office"/>
          <w:sz w:val="22"/>
          <w:szCs w:val="22"/>
        </w:rPr>
        <w:t xml:space="preserve"> del laboratorio di chimica dell'atmosfera del PSI. </w:t>
      </w:r>
      <w:r>
        <w:rPr>
          <w:rFonts w:ascii="Calibri" w:hAnsi="Calibri"/>
          <w:sz w:val="22"/>
          <w:szCs w:val="22"/>
        </w:rPr>
        <w:t>«</w:t>
      </w:r>
      <w:r>
        <w:rPr>
          <w:rFonts w:ascii="STE Info Office" w:hAnsi="STE Info Office"/>
          <w:sz w:val="22"/>
          <w:szCs w:val="22"/>
        </w:rPr>
        <w:t>L'acqua evapora in modo relativamente rapido, in secondi o minuti, e la gocciolina si restringe. Rimane una miscela del virus e di altri componenti semiliquidi (per esempio la massa di saliva), che si volatilizzano meno velocemente.</w:t>
      </w:r>
      <w:r>
        <w:rPr>
          <w:rFonts w:ascii="Calibri" w:hAnsi="Calibri"/>
          <w:sz w:val="22"/>
          <w:szCs w:val="22"/>
        </w:rPr>
        <w:t>»</w:t>
      </w:r>
      <w:r>
        <w:rPr>
          <w:rFonts w:ascii="STE Info Office" w:hAnsi="STE Info Office"/>
          <w:sz w:val="22"/>
          <w:szCs w:val="22"/>
        </w:rPr>
        <w:t xml:space="preserve"> Queste particelle </w:t>
      </w:r>
      <w:r w:rsidR="00632243">
        <w:rPr>
          <w:rFonts w:ascii="STE Info Office" w:hAnsi="STE Info Office"/>
          <w:sz w:val="22"/>
          <w:szCs w:val="22"/>
        </w:rPr>
        <w:t>resta</w:t>
      </w:r>
      <w:r>
        <w:rPr>
          <w:rFonts w:ascii="STE Info Office" w:hAnsi="STE Info Office"/>
          <w:sz w:val="22"/>
          <w:szCs w:val="22"/>
        </w:rPr>
        <w:t xml:space="preserve">no nell'aria e si diffondono nell’ambiente, </w:t>
      </w:r>
      <w:r w:rsidR="0018782D">
        <w:rPr>
          <w:rFonts w:ascii="STE Info Office" w:hAnsi="STE Info Office"/>
          <w:sz w:val="22"/>
          <w:szCs w:val="22"/>
        </w:rPr>
        <w:t>analogamente alle</w:t>
      </w:r>
      <w:r>
        <w:rPr>
          <w:rFonts w:ascii="STE Info Office" w:hAnsi="STE Info Office"/>
          <w:sz w:val="22"/>
          <w:szCs w:val="22"/>
        </w:rPr>
        <w:t xml:space="preserve"> polveri sottili.</w:t>
      </w:r>
    </w:p>
    <w:p w14:paraId="13FA39B9" w14:textId="77777777" w:rsidR="00E349C5" w:rsidRDefault="00E349C5" w:rsidP="00907204">
      <w:pPr>
        <w:spacing w:line="300" w:lineRule="atLeast"/>
        <w:ind w:right="83"/>
        <w:rPr>
          <w:rFonts w:ascii="STE Info Office" w:hAnsi="STE Info Office" w:cs="Arial"/>
          <w:sz w:val="22"/>
          <w:szCs w:val="22"/>
        </w:rPr>
      </w:pPr>
    </w:p>
    <w:p w14:paraId="2C1DC4E2" w14:textId="2809D94F" w:rsidR="006667A3" w:rsidRDefault="006667A3" w:rsidP="00907204">
      <w:pPr>
        <w:spacing w:line="300" w:lineRule="atLeast"/>
        <w:ind w:right="83"/>
        <w:rPr>
          <w:rFonts w:ascii="STE Info Office" w:hAnsi="STE Info Office" w:cs="Arial"/>
          <w:sz w:val="22"/>
          <w:szCs w:val="22"/>
        </w:rPr>
      </w:pPr>
      <w:r>
        <w:rPr>
          <w:rFonts w:ascii="STE Info Office" w:hAnsi="STE Info Office"/>
          <w:sz w:val="22"/>
          <w:szCs w:val="22"/>
        </w:rPr>
        <w:t xml:space="preserve">È molto probabile che tali aerosol possano causare infezioni. Gli scienziati ritengono che l'agente patogeno possa entrare nei polmoni attraverso l'aria che respiriamo e non solo attraverso le infezioni da goccioline. Le goccioline sono gocce piuttosto grandi, da dieci a cento micrometri, che non sono respirabili. </w:t>
      </w:r>
      <w:r>
        <w:rPr>
          <w:rFonts w:ascii="Calibri" w:hAnsi="Calibri"/>
          <w:sz w:val="22"/>
          <w:szCs w:val="22"/>
        </w:rPr>
        <w:t>«</w:t>
      </w:r>
      <w:r>
        <w:rPr>
          <w:rFonts w:ascii="STE Info Office" w:hAnsi="STE Info Office"/>
          <w:sz w:val="22"/>
          <w:szCs w:val="22"/>
        </w:rPr>
        <w:t xml:space="preserve">Gocce così grandi cadono a terra abbastanza rapidamente», spiega </w:t>
      </w:r>
      <w:proofErr w:type="spellStart"/>
      <w:r>
        <w:rPr>
          <w:rFonts w:ascii="STE Info Office" w:hAnsi="STE Info Office"/>
          <w:sz w:val="22"/>
          <w:szCs w:val="22"/>
        </w:rPr>
        <w:t>Prévôt</w:t>
      </w:r>
      <w:proofErr w:type="spellEnd"/>
      <w:r>
        <w:rPr>
          <w:rFonts w:ascii="STE Info Office" w:hAnsi="STE Info Office"/>
          <w:sz w:val="22"/>
          <w:szCs w:val="22"/>
        </w:rPr>
        <w:t xml:space="preserve">. </w:t>
      </w:r>
      <w:r>
        <w:rPr>
          <w:rFonts w:ascii="Calibri" w:hAnsi="Calibri"/>
          <w:sz w:val="22"/>
          <w:szCs w:val="22"/>
        </w:rPr>
        <w:t>«</w:t>
      </w:r>
      <w:r>
        <w:rPr>
          <w:rFonts w:ascii="STE Info Office" w:hAnsi="STE Info Office"/>
          <w:sz w:val="22"/>
          <w:szCs w:val="22"/>
        </w:rPr>
        <w:t xml:space="preserve">L'infezione si verifica quindi solo attraverso l’emissione diretta e l'assorbimento delle gocce». Per la protezione è sufficiente </w:t>
      </w:r>
      <w:r w:rsidR="00E57691">
        <w:rPr>
          <w:rFonts w:ascii="STE Info Office" w:hAnsi="STE Info Office"/>
          <w:sz w:val="22"/>
          <w:szCs w:val="22"/>
        </w:rPr>
        <w:t xml:space="preserve">mantenere </w:t>
      </w:r>
      <w:r>
        <w:rPr>
          <w:rFonts w:ascii="STE Info Office" w:hAnsi="STE Info Office"/>
          <w:sz w:val="22"/>
          <w:szCs w:val="22"/>
        </w:rPr>
        <w:t>una distanza di sicurezza da 1,5 a 2 metri.</w:t>
      </w:r>
    </w:p>
    <w:p w14:paraId="34A8694C" w14:textId="77777777" w:rsidR="004B35C3" w:rsidRDefault="004B35C3" w:rsidP="00907204">
      <w:pPr>
        <w:spacing w:line="300" w:lineRule="atLeast"/>
        <w:ind w:right="83"/>
        <w:rPr>
          <w:rFonts w:ascii="STE Info Office" w:hAnsi="STE Info Office" w:cs="Arial"/>
          <w:sz w:val="22"/>
          <w:szCs w:val="22"/>
        </w:rPr>
      </w:pPr>
    </w:p>
    <w:p w14:paraId="2089C66C" w14:textId="4328E103" w:rsidR="004B35C3" w:rsidRDefault="004B35C3" w:rsidP="00907204">
      <w:pPr>
        <w:spacing w:line="300" w:lineRule="atLeast"/>
        <w:ind w:right="83"/>
        <w:rPr>
          <w:rFonts w:ascii="Calibri" w:hAnsi="Calibri" w:cs="Calibri"/>
          <w:sz w:val="22"/>
          <w:szCs w:val="22"/>
        </w:rPr>
      </w:pPr>
      <w:r>
        <w:rPr>
          <w:rFonts w:ascii="STE Info Office" w:hAnsi="STE Info Office"/>
          <w:sz w:val="22"/>
          <w:szCs w:val="22"/>
        </w:rPr>
        <w:t xml:space="preserve">Tuttavia, se la particella è più piccola di cinque micrometri, si muove con l'aria. In ambienti interni passa poi molto tempo prima che tali particelle si posino sul pavimento. «Possono volerci ore o addirittura giorni”», spiega </w:t>
      </w:r>
      <w:proofErr w:type="spellStart"/>
      <w:r>
        <w:rPr>
          <w:rFonts w:ascii="STE Info Office" w:hAnsi="STE Info Office"/>
          <w:sz w:val="22"/>
          <w:szCs w:val="22"/>
        </w:rPr>
        <w:t>Prévôt</w:t>
      </w:r>
      <w:proofErr w:type="spellEnd"/>
      <w:r>
        <w:rPr>
          <w:rFonts w:ascii="STE Info Office" w:hAnsi="STE Info Office"/>
          <w:sz w:val="22"/>
          <w:szCs w:val="22"/>
        </w:rPr>
        <w:t xml:space="preserve">. Non è stato ancora completamente chiarito se si può essere infettati da questi aerosol. </w:t>
      </w:r>
      <w:r>
        <w:rPr>
          <w:rFonts w:ascii="Calibri" w:hAnsi="Calibri"/>
          <w:sz w:val="22"/>
          <w:szCs w:val="22"/>
        </w:rPr>
        <w:t>«</w:t>
      </w:r>
      <w:r>
        <w:rPr>
          <w:rFonts w:ascii="STE Info Office" w:hAnsi="STE Info Office"/>
          <w:sz w:val="22"/>
          <w:szCs w:val="22"/>
        </w:rPr>
        <w:t>Ciò dipende dalla concentrazione dei virus nell'aria», continua lo scienziato.</w:t>
      </w:r>
      <w:r>
        <w:rPr>
          <w:rFonts w:ascii="Calibri" w:hAnsi="Calibri"/>
          <w:sz w:val="22"/>
          <w:szCs w:val="22"/>
        </w:rPr>
        <w:t xml:space="preserve"> «Perciò si devono evitare assembramenti in un </w:t>
      </w:r>
      <w:proofErr w:type="spellStart"/>
      <w:r>
        <w:rPr>
          <w:rFonts w:ascii="Calibri" w:hAnsi="Calibri"/>
          <w:sz w:val="22"/>
          <w:szCs w:val="22"/>
        </w:rPr>
        <w:t>un</w:t>
      </w:r>
      <w:proofErr w:type="spellEnd"/>
      <w:r>
        <w:rPr>
          <w:rFonts w:ascii="Calibri" w:hAnsi="Calibri"/>
          <w:sz w:val="22"/>
          <w:szCs w:val="22"/>
        </w:rPr>
        <w:t xml:space="preserve"> locale, aerarlo molto bene e, se possibile, perfino filtrare l'aria», raccomanda </w:t>
      </w:r>
      <w:proofErr w:type="spellStart"/>
      <w:r>
        <w:rPr>
          <w:rFonts w:ascii="Calibri" w:hAnsi="Calibri"/>
          <w:sz w:val="22"/>
          <w:szCs w:val="22"/>
        </w:rPr>
        <w:t>Prévôt</w:t>
      </w:r>
      <w:proofErr w:type="spellEnd"/>
      <w:r>
        <w:rPr>
          <w:rFonts w:ascii="Calibri" w:hAnsi="Calibri"/>
          <w:sz w:val="22"/>
          <w:szCs w:val="22"/>
        </w:rPr>
        <w:t xml:space="preserve"> come misure precauzionali più importanti.</w:t>
      </w:r>
    </w:p>
    <w:p w14:paraId="0A70A5B7" w14:textId="1E921408" w:rsidR="00CA3C74" w:rsidRDefault="00CA3C74" w:rsidP="00907204">
      <w:pPr>
        <w:spacing w:line="300" w:lineRule="atLeast"/>
        <w:ind w:right="83"/>
        <w:rPr>
          <w:rFonts w:ascii="Calibri" w:hAnsi="Calibri" w:cs="Calibri"/>
          <w:sz w:val="22"/>
          <w:szCs w:val="22"/>
        </w:rPr>
      </w:pPr>
    </w:p>
    <w:p w14:paraId="241F3D93" w14:textId="01853D43" w:rsidR="00C50D62" w:rsidRDefault="00C50D62" w:rsidP="00111912">
      <w:pPr>
        <w:tabs>
          <w:tab w:val="left" w:pos="1800"/>
          <w:tab w:val="left" w:pos="3720"/>
          <w:tab w:val="left" w:pos="5400"/>
          <w:tab w:val="left" w:pos="7080"/>
        </w:tabs>
        <w:rPr>
          <w:rFonts w:ascii="STE Info Office" w:hAnsi="STE Info Office" w:cs="Arial"/>
          <w:sz w:val="22"/>
          <w:szCs w:val="22"/>
          <w:highlight w:val="yellow"/>
        </w:rPr>
      </w:pPr>
    </w:p>
    <w:p w14:paraId="7CEFE251" w14:textId="6049AD6F" w:rsidR="00FE13FB" w:rsidRDefault="00FE13FB">
      <w:pPr>
        <w:spacing w:after="160" w:line="259" w:lineRule="auto"/>
        <w:rPr>
          <w:rFonts w:ascii="STE Info Office" w:hAnsi="STE Info Office" w:cs="Arial"/>
          <w:sz w:val="22"/>
          <w:szCs w:val="22"/>
          <w:highlight w:val="yellow"/>
        </w:rPr>
      </w:pPr>
      <w:r>
        <w:br w:type="page"/>
      </w:r>
    </w:p>
    <w:p w14:paraId="058F7829" w14:textId="77777777" w:rsidR="00111912" w:rsidRPr="00486730" w:rsidRDefault="00111912" w:rsidP="00111912">
      <w:pPr>
        <w:tabs>
          <w:tab w:val="left" w:pos="1800"/>
          <w:tab w:val="left" w:pos="3720"/>
          <w:tab w:val="left" w:pos="5400"/>
          <w:tab w:val="left" w:pos="7080"/>
        </w:tabs>
        <w:rPr>
          <w:rFonts w:ascii="STE Info Office" w:hAnsi="STE Info Office" w:cs="Arial"/>
          <w:sz w:val="22"/>
          <w:szCs w:val="22"/>
          <w:highlight w:val="yellow"/>
        </w:rPr>
      </w:pPr>
    </w:p>
    <w:p w14:paraId="19CA2A60" w14:textId="69BE19AA" w:rsidR="00111912" w:rsidRPr="000517C5" w:rsidRDefault="000517C5" w:rsidP="00111912">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szCs w:val="22"/>
        </w:rPr>
        <w:t>Non ventilatori, bensì sistemi di aerazione</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39"/>
        <w:gridCol w:w="2360"/>
        <w:gridCol w:w="2360"/>
        <w:gridCol w:w="319"/>
        <w:gridCol w:w="1082"/>
        <w:gridCol w:w="1980"/>
      </w:tblGrid>
      <w:tr w:rsidR="00111912" w:rsidRPr="00CA3C74" w14:paraId="22BA806D" w14:textId="77777777" w:rsidTr="002A0E6C">
        <w:trPr>
          <w:trHeight w:val="113"/>
        </w:trPr>
        <w:tc>
          <w:tcPr>
            <w:tcW w:w="1370" w:type="dxa"/>
            <w:shd w:val="clear" w:color="auto" w:fill="auto"/>
          </w:tcPr>
          <w:p w14:paraId="7BC85C8B" w14:textId="77777777" w:rsidR="00111912" w:rsidRPr="00881322" w:rsidRDefault="00111912" w:rsidP="002A0E6C">
            <w:pPr>
              <w:tabs>
                <w:tab w:val="left" w:pos="5954"/>
              </w:tabs>
              <w:rPr>
                <w:rFonts w:ascii="STE Info Office" w:hAnsi="STE Info Office" w:cs="Arial"/>
                <w:sz w:val="4"/>
                <w:szCs w:val="4"/>
              </w:rPr>
            </w:pPr>
          </w:p>
        </w:tc>
        <w:tc>
          <w:tcPr>
            <w:tcW w:w="2418" w:type="dxa"/>
          </w:tcPr>
          <w:p w14:paraId="50933F20" w14:textId="77777777" w:rsidR="00111912" w:rsidRPr="00881322" w:rsidRDefault="00111912" w:rsidP="002A0E6C">
            <w:pPr>
              <w:tabs>
                <w:tab w:val="left" w:pos="5954"/>
              </w:tabs>
              <w:rPr>
                <w:rFonts w:ascii="STE Info Office" w:hAnsi="STE Info Office" w:cs="Arial"/>
                <w:sz w:val="4"/>
                <w:szCs w:val="4"/>
              </w:rPr>
            </w:pPr>
          </w:p>
        </w:tc>
        <w:tc>
          <w:tcPr>
            <w:tcW w:w="2418" w:type="dxa"/>
            <w:shd w:val="clear" w:color="auto" w:fill="auto"/>
          </w:tcPr>
          <w:p w14:paraId="3BE98791" w14:textId="77777777" w:rsidR="00111912" w:rsidRPr="00881322" w:rsidRDefault="00111912" w:rsidP="002A0E6C">
            <w:pPr>
              <w:tabs>
                <w:tab w:val="left" w:pos="5954"/>
              </w:tabs>
              <w:rPr>
                <w:rFonts w:ascii="STE Info Office" w:hAnsi="STE Info Office" w:cs="Arial"/>
                <w:sz w:val="4"/>
                <w:szCs w:val="4"/>
              </w:rPr>
            </w:pPr>
          </w:p>
        </w:tc>
        <w:tc>
          <w:tcPr>
            <w:tcW w:w="322" w:type="dxa"/>
            <w:shd w:val="clear" w:color="auto" w:fill="auto"/>
          </w:tcPr>
          <w:p w14:paraId="09029075" w14:textId="77777777" w:rsidR="00111912" w:rsidRPr="00881322" w:rsidRDefault="00111912" w:rsidP="002A0E6C">
            <w:pPr>
              <w:tabs>
                <w:tab w:val="left" w:pos="5954"/>
              </w:tabs>
              <w:rPr>
                <w:rFonts w:ascii="STE Info Office" w:hAnsi="STE Info Office" w:cs="Arial"/>
                <w:sz w:val="4"/>
                <w:szCs w:val="4"/>
              </w:rPr>
            </w:pPr>
          </w:p>
        </w:tc>
        <w:tc>
          <w:tcPr>
            <w:tcW w:w="1105" w:type="dxa"/>
            <w:shd w:val="clear" w:color="auto" w:fill="auto"/>
          </w:tcPr>
          <w:p w14:paraId="426C969F" w14:textId="77777777" w:rsidR="00111912" w:rsidRPr="00881322" w:rsidRDefault="00111912" w:rsidP="002A0E6C">
            <w:pPr>
              <w:tabs>
                <w:tab w:val="left" w:pos="5954"/>
              </w:tabs>
              <w:ind w:left="72"/>
              <w:rPr>
                <w:rFonts w:ascii="STE Info Office" w:hAnsi="STE Info Office" w:cs="Arial"/>
                <w:sz w:val="4"/>
                <w:szCs w:val="4"/>
              </w:rPr>
            </w:pPr>
          </w:p>
        </w:tc>
        <w:tc>
          <w:tcPr>
            <w:tcW w:w="2028" w:type="dxa"/>
            <w:shd w:val="clear" w:color="auto" w:fill="auto"/>
          </w:tcPr>
          <w:p w14:paraId="5ADB1B7D" w14:textId="77777777" w:rsidR="00111912" w:rsidRPr="00881322" w:rsidRDefault="00111912" w:rsidP="002A0E6C">
            <w:pPr>
              <w:tabs>
                <w:tab w:val="left" w:pos="5954"/>
              </w:tabs>
              <w:rPr>
                <w:rFonts w:ascii="STE Info Office" w:hAnsi="STE Info Office" w:cs="Arial"/>
                <w:sz w:val="4"/>
                <w:szCs w:val="4"/>
              </w:rPr>
            </w:pPr>
          </w:p>
        </w:tc>
      </w:tr>
    </w:tbl>
    <w:p w14:paraId="67DD8C4B" w14:textId="77777777" w:rsidR="00111912" w:rsidRPr="00CA3C74" w:rsidRDefault="00111912" w:rsidP="00111912">
      <w:pPr>
        <w:rPr>
          <w:rFonts w:ascii="STE Info Office" w:hAnsi="STE Info Office" w:cs="Arial"/>
          <w:sz w:val="10"/>
          <w:szCs w:val="10"/>
        </w:rPr>
      </w:pPr>
    </w:p>
    <w:p w14:paraId="7381ED0B" w14:textId="38163C04" w:rsidR="00CC1334" w:rsidRPr="0016334B" w:rsidRDefault="00302565" w:rsidP="00111912">
      <w:pPr>
        <w:spacing w:line="300" w:lineRule="atLeast"/>
        <w:ind w:right="83"/>
        <w:rPr>
          <w:rFonts w:ascii="STE Info Office" w:hAnsi="STE Info Office" w:cs="Arial"/>
          <w:sz w:val="22"/>
          <w:szCs w:val="22"/>
        </w:rPr>
      </w:pPr>
      <w:r>
        <w:rPr>
          <w:rFonts w:ascii="STE Info Office" w:hAnsi="STE Info Office"/>
          <w:sz w:val="22"/>
          <w:szCs w:val="22"/>
        </w:rPr>
        <w:t>Importante quanto lavarsi le mani e mantenere la distanza è l’</w:t>
      </w:r>
      <w:r>
        <w:rPr>
          <w:rFonts w:ascii="STE Info Office" w:hAnsi="STE Info Office"/>
          <w:b/>
          <w:sz w:val="22"/>
          <w:szCs w:val="22"/>
        </w:rPr>
        <w:t>aerazione</w:t>
      </w:r>
      <w:r>
        <w:rPr>
          <w:rFonts w:ascii="STE Info Office" w:hAnsi="STE Info Office"/>
          <w:sz w:val="22"/>
          <w:szCs w:val="22"/>
        </w:rPr>
        <w:t xml:space="preserve">. Anche questa è una misura molto semplice ed efficace per proteggersi da possibili infezioni. Un effetto positivo si può già vedere se si aprono le finestre regolarmente </w:t>
      </w:r>
      <w:r w:rsidR="003C4A63">
        <w:rPr>
          <w:rFonts w:ascii="STE Info Office" w:hAnsi="STE Info Office"/>
          <w:sz w:val="22"/>
          <w:szCs w:val="22"/>
        </w:rPr>
        <w:t>facendo</w:t>
      </w:r>
      <w:r>
        <w:rPr>
          <w:rFonts w:ascii="STE Info Office" w:hAnsi="STE Info Office"/>
          <w:sz w:val="22"/>
          <w:szCs w:val="22"/>
        </w:rPr>
        <w:t xml:space="preserve"> circolare bene l’aria o, per esempio, in ufficio se si lascia aperta la porta del corridoio in modo che il volume d'aria aumenti. Un ventilatore che mescola l'aria nel locale non è invece una buona idea. «Questo aumenta piuttosto il rischio di infezione», sottolinea </w:t>
      </w:r>
      <w:proofErr w:type="spellStart"/>
      <w:r>
        <w:rPr>
          <w:rFonts w:ascii="STE Info Office" w:hAnsi="STE Info Office"/>
          <w:sz w:val="22"/>
          <w:szCs w:val="22"/>
        </w:rPr>
        <w:t>Prévôt</w:t>
      </w:r>
      <w:proofErr w:type="spellEnd"/>
      <w:r>
        <w:rPr>
          <w:rFonts w:ascii="STE Info Office" w:hAnsi="STE Info Office"/>
          <w:sz w:val="22"/>
          <w:szCs w:val="22"/>
        </w:rPr>
        <w:t>. Molto più raccomandati sono i sistemi di aerazione.</w:t>
      </w:r>
    </w:p>
    <w:p w14:paraId="4BF512E7" w14:textId="77777777" w:rsidR="002C09E1" w:rsidRPr="0016334B" w:rsidRDefault="002C09E1" w:rsidP="00111912">
      <w:pPr>
        <w:spacing w:line="300" w:lineRule="atLeast"/>
        <w:ind w:right="83"/>
        <w:rPr>
          <w:rFonts w:ascii="STE Info Office" w:hAnsi="STE Info Office" w:cs="Calibri"/>
          <w:sz w:val="22"/>
          <w:szCs w:val="22"/>
        </w:rPr>
      </w:pPr>
    </w:p>
    <w:p w14:paraId="775EA4AC" w14:textId="76039D49" w:rsidR="00964EDA" w:rsidRDefault="005C21EE" w:rsidP="009725DF">
      <w:pPr>
        <w:spacing w:line="300" w:lineRule="atLeast"/>
        <w:ind w:right="83"/>
        <w:rPr>
          <w:rFonts w:ascii="STE Info Office" w:hAnsi="STE Info Office" w:cs="Calibri"/>
          <w:sz w:val="22"/>
          <w:szCs w:val="22"/>
        </w:rPr>
      </w:pPr>
      <w:r w:rsidRPr="003A4AB6">
        <w:rPr>
          <w:rFonts w:ascii="STE Info Office" w:hAnsi="STE Info Office"/>
          <w:sz w:val="22"/>
          <w:szCs w:val="22"/>
        </w:rPr>
        <w:t>Lo conferma Peter Waldburger, responsabile del reparto tecnico di Stiebel Eltron. «L’aerazione controllata dell'appartamento è ideale per garantire il ricambio d'aria richiesto da SIA, evitando così concentrazioni eccessive di aerosol», spiega. SIA prescrive un volume di aria fresca di 20-25 m</w:t>
      </w:r>
      <w:r w:rsidRPr="003A4AB6">
        <w:rPr>
          <w:rFonts w:ascii="STE Info Office" w:hAnsi="STE Info Office"/>
          <w:sz w:val="22"/>
          <w:szCs w:val="22"/>
          <w:vertAlign w:val="superscript"/>
        </w:rPr>
        <w:t>3</w:t>
      </w:r>
      <w:r w:rsidRPr="003A4AB6">
        <w:rPr>
          <w:rFonts w:ascii="STE Info Office" w:hAnsi="STE Info Office"/>
          <w:sz w:val="22"/>
          <w:szCs w:val="22"/>
        </w:rPr>
        <w:t xml:space="preserve">/h a persona. «Questa quantità di aria fresca è sufficiente per garantire un adeguato ricambio d'aria e mantenere bassa la concentrazione di aerosol», continua Waldburger. Non è consigliabile aumentare il volume d'aria, perché la corrente d'aria e l'essiccazione dell'aria ambiente influiscono negativamente sul comfort. </w:t>
      </w:r>
      <w:proofErr w:type="gramStart"/>
      <w:r w:rsidRPr="003A4AB6">
        <w:rPr>
          <w:rFonts w:ascii="STE Info Office" w:hAnsi="STE Info Office"/>
          <w:sz w:val="22"/>
          <w:szCs w:val="22"/>
        </w:rPr>
        <w:t>Inoltre</w:t>
      </w:r>
      <w:proofErr w:type="gramEnd"/>
      <w:r w:rsidRPr="003A4AB6">
        <w:rPr>
          <w:rFonts w:ascii="STE Info Office" w:hAnsi="STE Info Office"/>
          <w:sz w:val="22"/>
          <w:szCs w:val="22"/>
        </w:rPr>
        <w:t xml:space="preserve"> l'efficienza </w:t>
      </w:r>
      <w:r w:rsidR="00C1749D" w:rsidRPr="00C1749D">
        <w:rPr>
          <w:rFonts w:ascii="STE Info Office" w:hAnsi="STE Info Office"/>
          <w:sz w:val="22"/>
          <w:szCs w:val="22"/>
        </w:rPr>
        <w:t>dell’impianto</w:t>
      </w:r>
      <w:r w:rsidRPr="003A4AB6">
        <w:rPr>
          <w:rFonts w:ascii="STE Info Office" w:hAnsi="STE Info Office"/>
          <w:sz w:val="22"/>
          <w:szCs w:val="22"/>
        </w:rPr>
        <w:t xml:space="preserve"> di aerazione diminuirebbe: minore recupero di calore con maggiore consumo di energia elettrica.</w:t>
      </w:r>
      <w:r w:rsidR="005E68C5">
        <w:rPr>
          <w:rFonts w:ascii="STE Info Office" w:hAnsi="STE Info Office"/>
          <w:sz w:val="22"/>
          <w:szCs w:val="22"/>
        </w:rPr>
        <w:t xml:space="preserve"> </w:t>
      </w:r>
      <w:r w:rsidR="002C09E1">
        <w:rPr>
          <w:rFonts w:ascii="STE Info Office" w:hAnsi="STE Info Office"/>
          <w:sz w:val="22"/>
          <w:szCs w:val="22"/>
        </w:rPr>
        <w:t>In grandi ambienti, dove sono presenti molte persone, è importante aerare e ventilare secondo il fabbisogno. «Il fabbisogno può essere controllato, per esempio, misurando il contenuto di CO</w:t>
      </w:r>
      <w:r w:rsidR="002C09E1">
        <w:rPr>
          <w:rFonts w:ascii="STE Info Office" w:hAnsi="STE Info Office"/>
          <w:sz w:val="22"/>
          <w:szCs w:val="22"/>
          <w:vertAlign w:val="subscript"/>
        </w:rPr>
        <w:t>2</w:t>
      </w:r>
      <w:r w:rsidR="002C09E1">
        <w:rPr>
          <w:rFonts w:ascii="STE Info Office" w:hAnsi="STE Info Office"/>
          <w:sz w:val="22"/>
          <w:szCs w:val="22"/>
        </w:rPr>
        <w:t xml:space="preserve"> nell'aria», </w:t>
      </w:r>
      <w:r w:rsidR="00186A8B">
        <w:rPr>
          <w:rFonts w:ascii="STE Info Office" w:hAnsi="STE Info Office"/>
          <w:sz w:val="22"/>
          <w:szCs w:val="22"/>
        </w:rPr>
        <w:t>chiarisce</w:t>
      </w:r>
      <w:r w:rsidR="002C09E1">
        <w:rPr>
          <w:rFonts w:ascii="STE Info Office" w:hAnsi="STE Info Office"/>
          <w:sz w:val="22"/>
          <w:szCs w:val="22"/>
        </w:rPr>
        <w:t xml:space="preserve"> Waldburger.</w:t>
      </w:r>
    </w:p>
    <w:p w14:paraId="51C593CA" w14:textId="4E05F846" w:rsidR="009725DF" w:rsidRPr="0016334B" w:rsidRDefault="009725DF" w:rsidP="009725DF">
      <w:pPr>
        <w:spacing w:line="300" w:lineRule="atLeast"/>
        <w:ind w:right="83"/>
        <w:rPr>
          <w:rFonts w:ascii="STE Info Office" w:hAnsi="STE Info Office" w:cs="Calibri"/>
          <w:sz w:val="22"/>
          <w:szCs w:val="22"/>
        </w:rPr>
      </w:pPr>
      <w:r>
        <w:rPr>
          <w:rFonts w:ascii="STE Info Office" w:hAnsi="STE Info Office"/>
          <w:sz w:val="22"/>
          <w:szCs w:val="22"/>
        </w:rPr>
        <w:t xml:space="preserve">Vale quindi la pena di preoccuparsi di più dell’aerazione. «La qualità dell’aerazione influisce anche su altre malattie virali, </w:t>
      </w:r>
      <w:r w:rsidR="003C4A63">
        <w:rPr>
          <w:rFonts w:ascii="STE Info Office" w:hAnsi="STE Info Office"/>
          <w:sz w:val="22"/>
          <w:szCs w:val="22"/>
        </w:rPr>
        <w:t>riducendo al minimo</w:t>
      </w:r>
      <w:r>
        <w:rPr>
          <w:rFonts w:ascii="STE Info Office" w:hAnsi="STE Info Office"/>
          <w:sz w:val="22"/>
          <w:szCs w:val="22"/>
        </w:rPr>
        <w:t xml:space="preserve"> i normali virus dell'influenza o del raffreddore», dice </w:t>
      </w:r>
      <w:proofErr w:type="spellStart"/>
      <w:r>
        <w:rPr>
          <w:rFonts w:ascii="STE Info Office" w:hAnsi="STE Info Office"/>
          <w:sz w:val="22"/>
          <w:szCs w:val="22"/>
        </w:rPr>
        <w:t>Prévôt</w:t>
      </w:r>
      <w:proofErr w:type="spellEnd"/>
      <w:r>
        <w:rPr>
          <w:rFonts w:ascii="STE Info Office" w:hAnsi="STE Info Office"/>
          <w:sz w:val="22"/>
          <w:szCs w:val="22"/>
        </w:rPr>
        <w:t>.</w:t>
      </w:r>
    </w:p>
    <w:p w14:paraId="74BCCDA6" w14:textId="77777777" w:rsidR="005C21EE" w:rsidRPr="0016334B" w:rsidRDefault="005C21EE" w:rsidP="00111912">
      <w:pPr>
        <w:spacing w:line="300" w:lineRule="atLeast"/>
        <w:ind w:right="83"/>
        <w:rPr>
          <w:rFonts w:ascii="STE Info Office" w:hAnsi="STE Info Office" w:cs="Calibri"/>
          <w:sz w:val="22"/>
          <w:szCs w:val="22"/>
        </w:rPr>
      </w:pPr>
    </w:p>
    <w:p w14:paraId="006B823C" w14:textId="11B19849" w:rsidR="00CC1334" w:rsidRPr="0016334B" w:rsidRDefault="00CC1334" w:rsidP="00111912">
      <w:pPr>
        <w:spacing w:line="300" w:lineRule="atLeast"/>
        <w:ind w:right="83"/>
        <w:rPr>
          <w:rFonts w:ascii="STE Info Office" w:hAnsi="STE Info Office" w:cs="Arial"/>
          <w:sz w:val="22"/>
          <w:szCs w:val="22"/>
        </w:rPr>
      </w:pPr>
    </w:p>
    <w:p w14:paraId="652BEE33" w14:textId="615E17E1" w:rsidR="005C21EE" w:rsidRPr="0016334B" w:rsidRDefault="005C21EE" w:rsidP="00111912">
      <w:pPr>
        <w:spacing w:line="300" w:lineRule="atLeast"/>
        <w:ind w:right="83"/>
        <w:rPr>
          <w:rFonts w:ascii="STE Info Office" w:hAnsi="STE Info Office" w:cs="Arial"/>
          <w:sz w:val="22"/>
          <w:szCs w:val="22"/>
        </w:rPr>
      </w:pPr>
      <w:r>
        <w:rPr>
          <w:rFonts w:ascii="STE Info Office" w:hAnsi="STE Info Office"/>
          <w:noProof/>
        </w:rPr>
        <w:drawing>
          <wp:inline distT="0" distB="0" distL="0" distR="0" wp14:anchorId="71C70E84" wp14:editId="7C84E0D9">
            <wp:extent cx="2143125" cy="1428750"/>
            <wp:effectExtent l="0" t="0" r="9525" b="0"/>
            <wp:docPr id="4" name="Grafik 4" descr="André Prévô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é Prévô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p w14:paraId="0C00BC02" w14:textId="7B0EBC7A" w:rsidR="00CC1334" w:rsidRDefault="00CC1334" w:rsidP="00CC1334">
      <w:pPr>
        <w:spacing w:line="300" w:lineRule="atLeast"/>
        <w:ind w:right="83"/>
        <w:rPr>
          <w:rFonts w:ascii="STE Info Office" w:hAnsi="STE Info Office"/>
          <w:sz w:val="22"/>
          <w:szCs w:val="22"/>
        </w:rPr>
      </w:pPr>
      <w:r>
        <w:rPr>
          <w:rFonts w:ascii="STE Info Office" w:hAnsi="STE Info Office"/>
          <w:sz w:val="22"/>
          <w:szCs w:val="22"/>
        </w:rPr>
        <w:t xml:space="preserve">André </w:t>
      </w:r>
      <w:proofErr w:type="spellStart"/>
      <w:r>
        <w:rPr>
          <w:rFonts w:ascii="STE Info Office" w:hAnsi="STE Info Office"/>
          <w:sz w:val="22"/>
          <w:szCs w:val="22"/>
        </w:rPr>
        <w:t>Prévôt</w:t>
      </w:r>
      <w:proofErr w:type="spellEnd"/>
      <w:r>
        <w:rPr>
          <w:rFonts w:ascii="STE Info Office" w:hAnsi="STE Info Office"/>
          <w:sz w:val="22"/>
          <w:szCs w:val="22"/>
        </w:rPr>
        <w:t xml:space="preserve"> del laboratorio di chimica atmosferica del PSI spiega perché una buona aerazione è importante.</w:t>
      </w:r>
    </w:p>
    <w:p w14:paraId="6F72121C" w14:textId="77777777" w:rsidR="005E68C5" w:rsidRPr="005E68C5" w:rsidRDefault="005E68C5" w:rsidP="005E68C5">
      <w:pPr>
        <w:spacing w:line="300" w:lineRule="atLeast"/>
        <w:ind w:right="83"/>
        <w:rPr>
          <w:rFonts w:ascii="STE Info Office" w:hAnsi="STE Info Office" w:cs="Arial"/>
          <w:sz w:val="22"/>
          <w:szCs w:val="22"/>
        </w:rPr>
      </w:pPr>
      <w:hyperlink r:id="rId9" w:history="1">
        <w:r w:rsidRPr="005E68C5">
          <w:rPr>
            <w:rStyle w:val="Hyperlink"/>
            <w:rFonts w:ascii="STE Info Office" w:hAnsi="STE Info Office" w:cs="Arial"/>
            <w:sz w:val="22"/>
            <w:szCs w:val="22"/>
          </w:rPr>
          <w:t>https://www.psi.ch/de/media/forschung/corona-luften-luften-luften</w:t>
        </w:r>
      </w:hyperlink>
    </w:p>
    <w:p w14:paraId="7F619FD5" w14:textId="5685B794" w:rsidR="005E68C5" w:rsidRDefault="005E68C5" w:rsidP="00CC1334">
      <w:pPr>
        <w:spacing w:line="300" w:lineRule="atLeast"/>
        <w:ind w:right="83"/>
        <w:rPr>
          <w:rFonts w:ascii="STE Info Office" w:hAnsi="STE Info Office" w:cs="Arial"/>
          <w:sz w:val="22"/>
          <w:szCs w:val="22"/>
        </w:rPr>
      </w:pPr>
      <w:hyperlink r:id="rId10" w:history="1">
        <w:r w:rsidRPr="00045FF8">
          <w:rPr>
            <w:rStyle w:val="Hyperlink"/>
            <w:rFonts w:ascii="STE Info Office" w:hAnsi="STE Info Office" w:cs="Arial"/>
            <w:sz w:val="22"/>
            <w:szCs w:val="22"/>
          </w:rPr>
          <w:t>https://www.psi.ch/en/media/our-research/coronavirus-advice-ventilate-ventilate-ventilate</w:t>
        </w:r>
      </w:hyperlink>
    </w:p>
    <w:p w14:paraId="383B9AAE" w14:textId="77777777" w:rsidR="00111912" w:rsidRPr="00CA3C74" w:rsidRDefault="00111912" w:rsidP="00111912">
      <w:pPr>
        <w:spacing w:line="300" w:lineRule="atLeast"/>
        <w:ind w:right="83"/>
        <w:rPr>
          <w:rFonts w:ascii="STE Info Office" w:hAnsi="STE Info Office" w:cs="Arial"/>
          <w:sz w:val="22"/>
          <w:szCs w:val="22"/>
        </w:rPr>
      </w:pPr>
    </w:p>
    <w:p w14:paraId="2E5A8B05" w14:textId="77777777" w:rsidR="00111912" w:rsidRPr="00CA3C74" w:rsidRDefault="00111912" w:rsidP="00111912">
      <w:pPr>
        <w:spacing w:line="300" w:lineRule="atLeast"/>
        <w:ind w:right="83"/>
        <w:rPr>
          <w:rFonts w:ascii="STE Info Office" w:hAnsi="STE Info Office" w:cs="Arial"/>
          <w:sz w:val="22"/>
          <w:szCs w:val="22"/>
        </w:rPr>
      </w:pPr>
    </w:p>
    <w:p w14:paraId="62941D73" w14:textId="672BFFD4" w:rsidR="00111912" w:rsidRPr="00CC1334" w:rsidRDefault="00CC1334" w:rsidP="00111912">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szCs w:val="22"/>
        </w:rPr>
        <w:t>Impianti di aerazione - buoni per il clima, buoni per la salute</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39"/>
        <w:gridCol w:w="2360"/>
        <w:gridCol w:w="2360"/>
        <w:gridCol w:w="319"/>
        <w:gridCol w:w="1082"/>
        <w:gridCol w:w="1980"/>
      </w:tblGrid>
      <w:tr w:rsidR="00111912" w:rsidRPr="00CC1334" w14:paraId="11E3C72A" w14:textId="77777777" w:rsidTr="002A0E6C">
        <w:trPr>
          <w:trHeight w:val="113"/>
        </w:trPr>
        <w:tc>
          <w:tcPr>
            <w:tcW w:w="1370" w:type="dxa"/>
            <w:shd w:val="clear" w:color="auto" w:fill="auto"/>
          </w:tcPr>
          <w:p w14:paraId="673AAE6D" w14:textId="77777777" w:rsidR="00111912" w:rsidRPr="00881322" w:rsidRDefault="00111912" w:rsidP="002A0E6C">
            <w:pPr>
              <w:tabs>
                <w:tab w:val="left" w:pos="5954"/>
              </w:tabs>
              <w:rPr>
                <w:rFonts w:ascii="STE Info Office" w:hAnsi="STE Info Office" w:cs="Arial"/>
                <w:sz w:val="4"/>
                <w:szCs w:val="4"/>
              </w:rPr>
            </w:pPr>
          </w:p>
        </w:tc>
        <w:tc>
          <w:tcPr>
            <w:tcW w:w="2418" w:type="dxa"/>
          </w:tcPr>
          <w:p w14:paraId="514269C8" w14:textId="77777777" w:rsidR="00111912" w:rsidRPr="00881322" w:rsidRDefault="00111912" w:rsidP="002A0E6C">
            <w:pPr>
              <w:tabs>
                <w:tab w:val="left" w:pos="5954"/>
              </w:tabs>
              <w:rPr>
                <w:rFonts w:ascii="STE Info Office" w:hAnsi="STE Info Office" w:cs="Arial"/>
                <w:sz w:val="4"/>
                <w:szCs w:val="4"/>
              </w:rPr>
            </w:pPr>
          </w:p>
        </w:tc>
        <w:tc>
          <w:tcPr>
            <w:tcW w:w="2418" w:type="dxa"/>
            <w:shd w:val="clear" w:color="auto" w:fill="auto"/>
          </w:tcPr>
          <w:p w14:paraId="7BE103DB" w14:textId="77777777" w:rsidR="00111912" w:rsidRPr="00881322" w:rsidRDefault="00111912" w:rsidP="002A0E6C">
            <w:pPr>
              <w:tabs>
                <w:tab w:val="left" w:pos="5954"/>
              </w:tabs>
              <w:rPr>
                <w:rFonts w:ascii="STE Info Office" w:hAnsi="STE Info Office" w:cs="Arial"/>
                <w:sz w:val="4"/>
                <w:szCs w:val="4"/>
              </w:rPr>
            </w:pPr>
          </w:p>
        </w:tc>
        <w:tc>
          <w:tcPr>
            <w:tcW w:w="322" w:type="dxa"/>
            <w:shd w:val="clear" w:color="auto" w:fill="auto"/>
          </w:tcPr>
          <w:p w14:paraId="025DDF79" w14:textId="77777777" w:rsidR="00111912" w:rsidRPr="00881322" w:rsidRDefault="00111912" w:rsidP="002A0E6C">
            <w:pPr>
              <w:tabs>
                <w:tab w:val="left" w:pos="5954"/>
              </w:tabs>
              <w:rPr>
                <w:rFonts w:ascii="STE Info Office" w:hAnsi="STE Info Office" w:cs="Arial"/>
                <w:sz w:val="4"/>
                <w:szCs w:val="4"/>
              </w:rPr>
            </w:pPr>
          </w:p>
        </w:tc>
        <w:tc>
          <w:tcPr>
            <w:tcW w:w="1105" w:type="dxa"/>
            <w:shd w:val="clear" w:color="auto" w:fill="auto"/>
          </w:tcPr>
          <w:p w14:paraId="6652E29F" w14:textId="77777777" w:rsidR="00111912" w:rsidRPr="00881322" w:rsidRDefault="00111912" w:rsidP="002A0E6C">
            <w:pPr>
              <w:tabs>
                <w:tab w:val="left" w:pos="5954"/>
              </w:tabs>
              <w:ind w:left="72"/>
              <w:rPr>
                <w:rFonts w:ascii="STE Info Office" w:hAnsi="STE Info Office" w:cs="Arial"/>
                <w:sz w:val="4"/>
                <w:szCs w:val="4"/>
              </w:rPr>
            </w:pPr>
          </w:p>
        </w:tc>
        <w:tc>
          <w:tcPr>
            <w:tcW w:w="2028" w:type="dxa"/>
            <w:shd w:val="clear" w:color="auto" w:fill="auto"/>
          </w:tcPr>
          <w:p w14:paraId="14CCDA6A" w14:textId="77777777" w:rsidR="00111912" w:rsidRPr="00881322" w:rsidRDefault="00111912" w:rsidP="002A0E6C">
            <w:pPr>
              <w:tabs>
                <w:tab w:val="left" w:pos="5954"/>
              </w:tabs>
              <w:rPr>
                <w:rFonts w:ascii="STE Info Office" w:hAnsi="STE Info Office" w:cs="Arial"/>
                <w:sz w:val="4"/>
                <w:szCs w:val="4"/>
              </w:rPr>
            </w:pPr>
          </w:p>
        </w:tc>
      </w:tr>
    </w:tbl>
    <w:p w14:paraId="6A5C41A4" w14:textId="77777777" w:rsidR="00111912" w:rsidRPr="00CC1334" w:rsidRDefault="00111912" w:rsidP="00111912">
      <w:pPr>
        <w:rPr>
          <w:rFonts w:ascii="STE Info Office" w:hAnsi="STE Info Office" w:cs="Arial"/>
          <w:sz w:val="10"/>
          <w:szCs w:val="10"/>
        </w:rPr>
      </w:pPr>
    </w:p>
    <w:p w14:paraId="52AC7E9F" w14:textId="69502326" w:rsidR="00C04180" w:rsidRDefault="00974670" w:rsidP="00B87C88">
      <w:pPr>
        <w:spacing w:line="300" w:lineRule="atLeast"/>
        <w:ind w:right="83"/>
        <w:rPr>
          <w:rFonts w:ascii="STE Info Office" w:hAnsi="STE Info Office" w:cs="Arial"/>
          <w:sz w:val="22"/>
          <w:szCs w:val="22"/>
        </w:rPr>
      </w:pPr>
      <w:r>
        <w:rPr>
          <w:rFonts w:ascii="STE Info Office" w:hAnsi="STE Info Office"/>
          <w:sz w:val="22"/>
          <w:szCs w:val="22"/>
        </w:rPr>
        <w:t xml:space="preserve">A casa, al ristorante o in ufficio: gli impianti di aerazione forniscono aria fresca di elevata qualità in ogni momento e in modo completamente automatico. Eliminano rapidamente l'aria viziata dai locali sostituendola </w:t>
      </w:r>
      <w:r>
        <w:rPr>
          <w:rFonts w:ascii="STE Info Office" w:hAnsi="STE Info Office"/>
          <w:sz w:val="22"/>
          <w:szCs w:val="22"/>
        </w:rPr>
        <w:lastRenderedPageBreak/>
        <w:t>con aria fresca. A differenza dei condizionatori d'aria, che si limitano a raffreddare e distribuire l'aria (ricircolo), gli impianti di aerazione garantiscono la circolazione di aria fresca e quindi un clima ambiente sano.</w:t>
      </w:r>
    </w:p>
    <w:p w14:paraId="3408E801" w14:textId="54B93FA9" w:rsidR="00974670" w:rsidRPr="00881322" w:rsidRDefault="00974670" w:rsidP="00B87C88">
      <w:pPr>
        <w:spacing w:line="300" w:lineRule="atLeast"/>
        <w:ind w:right="83"/>
        <w:rPr>
          <w:rFonts w:ascii="STE Info Office" w:hAnsi="STE Info Office" w:cs="Arial"/>
          <w:sz w:val="22"/>
          <w:szCs w:val="22"/>
        </w:rPr>
      </w:pPr>
    </w:p>
    <w:p w14:paraId="61CC134E" w14:textId="42616749" w:rsidR="00974670" w:rsidRPr="00CC1334" w:rsidRDefault="00974670" w:rsidP="00B87C88">
      <w:pPr>
        <w:spacing w:line="300" w:lineRule="atLeast"/>
        <w:ind w:right="83"/>
        <w:rPr>
          <w:rFonts w:ascii="STE Info Office" w:hAnsi="STE Info Office" w:cs="Arial"/>
          <w:sz w:val="22"/>
          <w:szCs w:val="22"/>
        </w:rPr>
      </w:pPr>
      <w:r>
        <w:rPr>
          <w:rFonts w:ascii="STE Info Office" w:hAnsi="STE Info Office"/>
          <w:sz w:val="22"/>
          <w:szCs w:val="22"/>
        </w:rPr>
        <w:t>Anche chi soffre di allergie ne trae vantaggio. Rispetto alla tradizionale aerazione mediante apertura delle finestre, la concentrazione di pollini può essere ridotta fino al 95 per cento con un impianto di aerazione dotato di filtro di classe adeguatamente elevata. Gli impianti di aerazione possono essere impiegati sia in nuovi edifici che in ammodernamenti.</w:t>
      </w:r>
    </w:p>
    <w:p w14:paraId="2C82D92A" w14:textId="77777777" w:rsidR="00C04180" w:rsidRPr="00881322" w:rsidRDefault="00C04180" w:rsidP="00B87C88">
      <w:pPr>
        <w:spacing w:line="300" w:lineRule="atLeast"/>
        <w:ind w:right="83"/>
        <w:rPr>
          <w:rFonts w:ascii="STE Info Office" w:hAnsi="STE Info Office" w:cs="Arial"/>
          <w:sz w:val="22"/>
          <w:szCs w:val="22"/>
          <w:highlight w:val="yellow"/>
        </w:rPr>
      </w:pPr>
    </w:p>
    <w:p w14:paraId="1136AB4B" w14:textId="1E025A22" w:rsidR="00C64B82" w:rsidRPr="00867ED6" w:rsidRDefault="005C21EE" w:rsidP="00111912">
      <w:pPr>
        <w:tabs>
          <w:tab w:val="left" w:pos="1800"/>
          <w:tab w:val="left" w:pos="3720"/>
          <w:tab w:val="left" w:pos="5400"/>
          <w:tab w:val="left" w:pos="7080"/>
        </w:tabs>
        <w:rPr>
          <w:rFonts w:ascii="STE Info Office" w:hAnsi="STE Info Office" w:cs="Arial"/>
          <w:sz w:val="22"/>
          <w:szCs w:val="22"/>
        </w:rPr>
      </w:pPr>
      <w:r>
        <w:rPr>
          <w:noProof/>
        </w:rPr>
        <w:drawing>
          <wp:inline distT="0" distB="0" distL="0" distR="0" wp14:anchorId="5B489654" wp14:editId="0ABBF567">
            <wp:extent cx="1800000" cy="1108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1108800"/>
                    </a:xfrm>
                    <a:prstGeom prst="rect">
                      <a:avLst/>
                    </a:prstGeom>
                  </pic:spPr>
                </pic:pic>
              </a:graphicData>
            </a:graphic>
          </wp:inline>
        </w:drawing>
      </w:r>
    </w:p>
    <w:p w14:paraId="77722FCF" w14:textId="2DC42660" w:rsidR="00867ED6" w:rsidRDefault="00914869" w:rsidP="00111912">
      <w:pPr>
        <w:spacing w:line="300" w:lineRule="atLeast"/>
        <w:ind w:right="83"/>
        <w:rPr>
          <w:rFonts w:ascii="STE Info Office" w:hAnsi="STE Info Office" w:cs="Arial"/>
          <w:sz w:val="22"/>
          <w:szCs w:val="22"/>
        </w:rPr>
      </w:pPr>
      <w:r>
        <w:rPr>
          <w:rFonts w:ascii="STE Info Office" w:hAnsi="STE Info Office"/>
          <w:sz w:val="22"/>
          <w:szCs w:val="22"/>
        </w:rPr>
        <w:t>Volete maggiori informazioni sulle nostre soluzioni di aerazione?</w:t>
      </w:r>
    </w:p>
    <w:p w14:paraId="252A0785" w14:textId="0DCE1F07" w:rsidR="00867ED6" w:rsidRDefault="00636E90" w:rsidP="00111912">
      <w:pPr>
        <w:spacing w:line="300" w:lineRule="atLeast"/>
        <w:ind w:right="83"/>
        <w:rPr>
          <w:rFonts w:ascii="STE Info Office" w:hAnsi="STE Info Office" w:cs="Arial"/>
          <w:sz w:val="22"/>
          <w:szCs w:val="22"/>
        </w:rPr>
      </w:pPr>
      <w:hyperlink r:id="rId12" w:history="1">
        <w:r w:rsidR="00561745">
          <w:rPr>
            <w:rStyle w:val="Hyperlink"/>
            <w:rFonts w:ascii="STE Info Office" w:hAnsi="STE Info Office"/>
            <w:sz w:val="22"/>
            <w:szCs w:val="22"/>
          </w:rPr>
          <w:t>https://www.stiebel-eltron.ch/it/pagina-iniziale/prodotti-e-soluzioni/energie_rinnovabili/ventilazione.html</w:t>
        </w:r>
      </w:hyperlink>
    </w:p>
    <w:p w14:paraId="2988D123" w14:textId="5CFC301B" w:rsidR="00111912" w:rsidRPr="00881322" w:rsidRDefault="00111912" w:rsidP="00111912">
      <w:pPr>
        <w:spacing w:line="300" w:lineRule="atLeast"/>
        <w:ind w:right="83"/>
        <w:rPr>
          <w:rFonts w:ascii="STE Info Office" w:hAnsi="STE Info Office" w:cs="Arial"/>
          <w:sz w:val="22"/>
          <w:szCs w:val="22"/>
        </w:rPr>
      </w:pPr>
    </w:p>
    <w:p w14:paraId="17629BD0" w14:textId="77777777" w:rsidR="007A1C3F" w:rsidRPr="00881322" w:rsidRDefault="007A1C3F" w:rsidP="00111912">
      <w:pPr>
        <w:spacing w:line="300" w:lineRule="atLeast"/>
        <w:ind w:right="83"/>
        <w:rPr>
          <w:rFonts w:ascii="STE Info Office" w:hAnsi="STE Info Office" w:cs="Arial"/>
          <w:sz w:val="22"/>
          <w:szCs w:val="22"/>
        </w:rPr>
      </w:pPr>
    </w:p>
    <w:p w14:paraId="09047626" w14:textId="77777777" w:rsidR="007A1C3F" w:rsidRPr="00881322" w:rsidRDefault="007A1C3F" w:rsidP="00111912">
      <w:pPr>
        <w:spacing w:line="300" w:lineRule="atLeast"/>
        <w:ind w:right="83"/>
        <w:rPr>
          <w:rFonts w:ascii="STE Info Office" w:hAnsi="STE Info Office" w:cs="Arial"/>
          <w:sz w:val="22"/>
          <w:szCs w:val="22"/>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111912" w:rsidRPr="00974670" w14:paraId="793D240F" w14:textId="77777777" w:rsidTr="002A0E6C">
        <w:trPr>
          <w:trHeight w:val="113"/>
        </w:trPr>
        <w:tc>
          <w:tcPr>
            <w:tcW w:w="1800" w:type="dxa"/>
            <w:shd w:val="clear" w:color="auto" w:fill="auto"/>
          </w:tcPr>
          <w:p w14:paraId="00CC06E8" w14:textId="77777777" w:rsidR="00111912" w:rsidRPr="00881322" w:rsidRDefault="00111912" w:rsidP="002A0E6C">
            <w:pPr>
              <w:tabs>
                <w:tab w:val="left" w:pos="5954"/>
              </w:tabs>
              <w:rPr>
                <w:rFonts w:ascii="STE Info Office" w:hAnsi="STE Info Office" w:cs="Arial"/>
                <w:sz w:val="4"/>
                <w:szCs w:val="4"/>
              </w:rPr>
            </w:pPr>
          </w:p>
        </w:tc>
        <w:tc>
          <w:tcPr>
            <w:tcW w:w="3240" w:type="dxa"/>
            <w:shd w:val="clear" w:color="auto" w:fill="auto"/>
          </w:tcPr>
          <w:p w14:paraId="2E31A7EE" w14:textId="77777777" w:rsidR="00111912" w:rsidRPr="00881322" w:rsidRDefault="00111912" w:rsidP="002A0E6C">
            <w:pPr>
              <w:tabs>
                <w:tab w:val="left" w:pos="5954"/>
              </w:tabs>
              <w:rPr>
                <w:rFonts w:ascii="STE Info Office" w:hAnsi="STE Info Office" w:cs="Arial"/>
                <w:sz w:val="4"/>
                <w:szCs w:val="4"/>
              </w:rPr>
            </w:pPr>
          </w:p>
        </w:tc>
        <w:tc>
          <w:tcPr>
            <w:tcW w:w="360" w:type="dxa"/>
            <w:shd w:val="clear" w:color="auto" w:fill="auto"/>
          </w:tcPr>
          <w:p w14:paraId="42043166" w14:textId="77777777" w:rsidR="00111912" w:rsidRPr="00881322" w:rsidRDefault="00111912" w:rsidP="002A0E6C">
            <w:pPr>
              <w:tabs>
                <w:tab w:val="left" w:pos="5954"/>
              </w:tabs>
              <w:rPr>
                <w:rFonts w:ascii="STE Info Office" w:hAnsi="STE Info Office" w:cs="Arial"/>
                <w:sz w:val="4"/>
                <w:szCs w:val="4"/>
              </w:rPr>
            </w:pPr>
          </w:p>
        </w:tc>
        <w:tc>
          <w:tcPr>
            <w:tcW w:w="1436" w:type="dxa"/>
            <w:shd w:val="clear" w:color="auto" w:fill="auto"/>
          </w:tcPr>
          <w:p w14:paraId="35E7F687" w14:textId="77777777" w:rsidR="00111912" w:rsidRPr="00881322" w:rsidRDefault="00111912" w:rsidP="002A0E6C">
            <w:pPr>
              <w:tabs>
                <w:tab w:val="left" w:pos="5954"/>
              </w:tabs>
              <w:ind w:left="72"/>
              <w:rPr>
                <w:rFonts w:ascii="STE Info Office" w:hAnsi="STE Info Office" w:cs="Arial"/>
                <w:sz w:val="4"/>
                <w:szCs w:val="4"/>
              </w:rPr>
            </w:pPr>
          </w:p>
        </w:tc>
        <w:tc>
          <w:tcPr>
            <w:tcW w:w="2704" w:type="dxa"/>
            <w:shd w:val="clear" w:color="auto" w:fill="auto"/>
          </w:tcPr>
          <w:p w14:paraId="1EE95A62" w14:textId="77777777" w:rsidR="00111912" w:rsidRPr="00881322" w:rsidRDefault="00111912" w:rsidP="002A0E6C">
            <w:pPr>
              <w:tabs>
                <w:tab w:val="left" w:pos="5954"/>
              </w:tabs>
              <w:rPr>
                <w:rFonts w:ascii="STE Info Office" w:hAnsi="STE Info Office" w:cs="Arial"/>
                <w:sz w:val="4"/>
                <w:szCs w:val="4"/>
              </w:rPr>
            </w:pPr>
          </w:p>
        </w:tc>
      </w:tr>
    </w:tbl>
    <w:p w14:paraId="399D5813" w14:textId="77777777" w:rsidR="00111912" w:rsidRPr="00974670" w:rsidRDefault="00111912" w:rsidP="00111912">
      <w:pPr>
        <w:tabs>
          <w:tab w:val="left" w:pos="1800"/>
          <w:tab w:val="left" w:pos="3720"/>
          <w:tab w:val="left" w:pos="5400"/>
          <w:tab w:val="left" w:pos="7080"/>
        </w:tabs>
        <w:spacing w:line="300" w:lineRule="atLeast"/>
        <w:rPr>
          <w:rFonts w:ascii="STE Info Office" w:hAnsi="STE Info Office" w:cs="Arial"/>
          <w:b/>
          <w:color w:val="7F7F7F"/>
          <w:sz w:val="18"/>
          <w:szCs w:val="18"/>
        </w:rPr>
      </w:pPr>
      <w:r>
        <w:rPr>
          <w:rFonts w:ascii="STE Info Office" w:hAnsi="STE Info Office"/>
          <w:b/>
          <w:color w:val="7F7F7F"/>
          <w:sz w:val="18"/>
          <w:szCs w:val="18"/>
        </w:rPr>
        <w:t>Didascalia:</w:t>
      </w:r>
    </w:p>
    <w:p w14:paraId="644897DC" w14:textId="103D6E9B" w:rsidR="00111912" w:rsidRPr="00974670" w:rsidRDefault="00974670" w:rsidP="00111912">
      <w:pPr>
        <w:pStyle w:val="Pressetext"/>
        <w:spacing w:after="0" w:line="300" w:lineRule="atLeast"/>
        <w:rPr>
          <w:rFonts w:ascii="STE Info Office" w:hAnsi="STE Info Office"/>
          <w:color w:val="auto"/>
          <w:sz w:val="18"/>
          <w:szCs w:val="18"/>
        </w:rPr>
      </w:pPr>
      <w:r>
        <w:rPr>
          <w:noProof/>
        </w:rPr>
        <w:drawing>
          <wp:inline distT="0" distB="0" distL="0" distR="0" wp14:anchorId="1FC8F7B8" wp14:editId="7D73912C">
            <wp:extent cx="1800000" cy="1108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1108800"/>
                    </a:xfrm>
                    <a:prstGeom prst="rect">
                      <a:avLst/>
                    </a:prstGeom>
                  </pic:spPr>
                </pic:pic>
              </a:graphicData>
            </a:graphic>
          </wp:inline>
        </w:drawing>
      </w:r>
    </w:p>
    <w:p w14:paraId="4562A59B" w14:textId="602CCC7D" w:rsidR="00111912" w:rsidRDefault="00573174" w:rsidP="00111912">
      <w:pPr>
        <w:pStyle w:val="Pressetext"/>
        <w:spacing w:after="0" w:line="300" w:lineRule="atLeast"/>
        <w:rPr>
          <w:rFonts w:ascii="STE Info Office" w:hAnsi="STE Info Office"/>
          <w:color w:val="auto"/>
          <w:sz w:val="18"/>
          <w:szCs w:val="18"/>
        </w:rPr>
      </w:pPr>
      <w:r>
        <w:rPr>
          <w:rFonts w:ascii="STE Info Office" w:hAnsi="STE Info Office"/>
          <w:color w:val="auto"/>
          <w:sz w:val="18"/>
          <w:szCs w:val="18"/>
        </w:rPr>
        <w:t>L'aria sana diviene sempre più importante</w:t>
      </w:r>
    </w:p>
    <w:p w14:paraId="0A4C4F73" w14:textId="2C90A062" w:rsidR="00573174" w:rsidRDefault="00573174" w:rsidP="00111912">
      <w:pPr>
        <w:pStyle w:val="Pressetext"/>
        <w:spacing w:after="0" w:line="300" w:lineRule="atLeast"/>
        <w:rPr>
          <w:rFonts w:ascii="STE Info Office" w:hAnsi="STE Info Office"/>
          <w:color w:val="auto"/>
          <w:sz w:val="18"/>
          <w:szCs w:val="18"/>
        </w:rPr>
      </w:pPr>
    </w:p>
    <w:p w14:paraId="43658C85" w14:textId="408B3A1E" w:rsidR="00573174" w:rsidRDefault="00573174" w:rsidP="00111912">
      <w:pPr>
        <w:pStyle w:val="Pressetext"/>
        <w:spacing w:after="0" w:line="300" w:lineRule="atLeast"/>
        <w:rPr>
          <w:rFonts w:ascii="STE Info Office" w:hAnsi="STE Info Office"/>
          <w:color w:val="auto"/>
          <w:sz w:val="18"/>
          <w:szCs w:val="18"/>
        </w:rPr>
      </w:pPr>
      <w:r>
        <w:rPr>
          <w:noProof/>
        </w:rPr>
        <w:drawing>
          <wp:inline distT="0" distB="0" distL="0" distR="0" wp14:anchorId="678DD957" wp14:editId="53FEEE1A">
            <wp:extent cx="2143125" cy="1428750"/>
            <wp:effectExtent l="0" t="0" r="9525" b="0"/>
            <wp:docPr id="3" name="Grafik 3" descr="André Prévô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é Prévô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p w14:paraId="5340E82E" w14:textId="5900F5F5" w:rsidR="00573174" w:rsidRPr="00D466FE" w:rsidRDefault="00573174" w:rsidP="00D466FE">
      <w:pPr>
        <w:pStyle w:val="Pressetext"/>
        <w:spacing w:after="0" w:line="300" w:lineRule="atLeast"/>
        <w:rPr>
          <w:rFonts w:ascii="STE Info Office" w:hAnsi="STE Info Office"/>
          <w:color w:val="auto"/>
          <w:sz w:val="18"/>
          <w:szCs w:val="18"/>
        </w:rPr>
      </w:pPr>
      <w:r>
        <w:rPr>
          <w:rFonts w:ascii="STE Info Office" w:hAnsi="STE Info Office"/>
          <w:color w:val="auto"/>
          <w:sz w:val="18"/>
          <w:szCs w:val="18"/>
        </w:rPr>
        <w:t xml:space="preserve">André </w:t>
      </w:r>
      <w:proofErr w:type="spellStart"/>
      <w:r>
        <w:rPr>
          <w:rFonts w:ascii="STE Info Office" w:hAnsi="STE Info Office"/>
          <w:color w:val="auto"/>
          <w:sz w:val="18"/>
          <w:szCs w:val="18"/>
        </w:rPr>
        <w:t>Prévôt</w:t>
      </w:r>
      <w:proofErr w:type="spellEnd"/>
      <w:r>
        <w:rPr>
          <w:rFonts w:ascii="STE Info Office" w:hAnsi="STE Info Office"/>
          <w:color w:val="auto"/>
          <w:sz w:val="18"/>
          <w:szCs w:val="18"/>
        </w:rPr>
        <w:t xml:space="preserve"> del laboratorio di chimica dell'atmosfera del PSI (foto: Paul </w:t>
      </w:r>
      <w:proofErr w:type="spellStart"/>
      <w:r>
        <w:rPr>
          <w:rFonts w:ascii="STE Info Office" w:hAnsi="STE Info Office"/>
          <w:color w:val="auto"/>
          <w:sz w:val="18"/>
          <w:szCs w:val="18"/>
        </w:rPr>
        <w:t>Scherrer</w:t>
      </w:r>
      <w:proofErr w:type="spellEnd"/>
      <w:r>
        <w:rPr>
          <w:rFonts w:ascii="STE Info Office" w:hAnsi="STE Info Office"/>
          <w:color w:val="auto"/>
          <w:sz w:val="18"/>
          <w:szCs w:val="18"/>
        </w:rPr>
        <w:t xml:space="preserve"> Institut / Markus Fischer)</w:t>
      </w:r>
    </w:p>
    <w:p w14:paraId="74780E36" w14:textId="77777777" w:rsidR="00111912" w:rsidRDefault="00111912" w:rsidP="00111912">
      <w:pPr>
        <w:pStyle w:val="Pressetext"/>
        <w:spacing w:after="0" w:line="300" w:lineRule="atLeast"/>
        <w:rPr>
          <w:rFonts w:ascii="STE Info Office" w:hAnsi="STE Info Office"/>
          <w:color w:val="auto"/>
          <w:sz w:val="18"/>
          <w:szCs w:val="18"/>
        </w:rPr>
      </w:pP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111912" w:rsidRPr="007F44AE" w14:paraId="37EAF2E3" w14:textId="77777777" w:rsidTr="002A0E6C">
        <w:trPr>
          <w:trHeight w:val="113"/>
        </w:trPr>
        <w:tc>
          <w:tcPr>
            <w:tcW w:w="1800" w:type="dxa"/>
            <w:shd w:val="clear" w:color="auto" w:fill="auto"/>
          </w:tcPr>
          <w:p w14:paraId="3CC624D4" w14:textId="77777777" w:rsidR="00111912" w:rsidRPr="00881322" w:rsidRDefault="00111912" w:rsidP="002A0E6C">
            <w:pPr>
              <w:tabs>
                <w:tab w:val="left" w:pos="5954"/>
              </w:tabs>
              <w:rPr>
                <w:rFonts w:ascii="STE Info Office" w:hAnsi="STE Info Office" w:cs="Arial"/>
                <w:sz w:val="4"/>
                <w:szCs w:val="4"/>
              </w:rPr>
            </w:pPr>
          </w:p>
        </w:tc>
        <w:tc>
          <w:tcPr>
            <w:tcW w:w="3240" w:type="dxa"/>
            <w:shd w:val="clear" w:color="auto" w:fill="auto"/>
          </w:tcPr>
          <w:p w14:paraId="187FB28F" w14:textId="77777777" w:rsidR="00111912" w:rsidRPr="00881322" w:rsidRDefault="00111912" w:rsidP="002A0E6C">
            <w:pPr>
              <w:tabs>
                <w:tab w:val="left" w:pos="5954"/>
              </w:tabs>
              <w:rPr>
                <w:rFonts w:ascii="STE Info Office" w:hAnsi="STE Info Office" w:cs="Arial"/>
                <w:sz w:val="4"/>
                <w:szCs w:val="4"/>
              </w:rPr>
            </w:pPr>
          </w:p>
        </w:tc>
        <w:tc>
          <w:tcPr>
            <w:tcW w:w="360" w:type="dxa"/>
            <w:shd w:val="clear" w:color="auto" w:fill="auto"/>
          </w:tcPr>
          <w:p w14:paraId="75F1CDBF" w14:textId="77777777" w:rsidR="00111912" w:rsidRPr="00881322" w:rsidRDefault="00111912" w:rsidP="002A0E6C">
            <w:pPr>
              <w:tabs>
                <w:tab w:val="left" w:pos="5954"/>
              </w:tabs>
              <w:rPr>
                <w:rFonts w:ascii="STE Info Office" w:hAnsi="STE Info Office" w:cs="Arial"/>
                <w:sz w:val="4"/>
                <w:szCs w:val="4"/>
              </w:rPr>
            </w:pPr>
          </w:p>
        </w:tc>
        <w:tc>
          <w:tcPr>
            <w:tcW w:w="1436" w:type="dxa"/>
            <w:shd w:val="clear" w:color="auto" w:fill="auto"/>
          </w:tcPr>
          <w:p w14:paraId="586F0242" w14:textId="77777777" w:rsidR="00111912" w:rsidRPr="00881322" w:rsidRDefault="00111912" w:rsidP="002A0E6C">
            <w:pPr>
              <w:tabs>
                <w:tab w:val="left" w:pos="5954"/>
              </w:tabs>
              <w:ind w:left="72"/>
              <w:rPr>
                <w:rFonts w:ascii="STE Info Office" w:hAnsi="STE Info Office" w:cs="Arial"/>
                <w:sz w:val="4"/>
                <w:szCs w:val="4"/>
              </w:rPr>
            </w:pPr>
          </w:p>
        </w:tc>
        <w:tc>
          <w:tcPr>
            <w:tcW w:w="2704" w:type="dxa"/>
            <w:shd w:val="clear" w:color="auto" w:fill="auto"/>
          </w:tcPr>
          <w:p w14:paraId="35B69124" w14:textId="77777777" w:rsidR="00111912" w:rsidRPr="00881322" w:rsidRDefault="00111912" w:rsidP="002A0E6C">
            <w:pPr>
              <w:tabs>
                <w:tab w:val="left" w:pos="5954"/>
              </w:tabs>
              <w:rPr>
                <w:rFonts w:ascii="STE Info Office" w:hAnsi="STE Info Office" w:cs="Arial"/>
                <w:sz w:val="4"/>
                <w:szCs w:val="4"/>
              </w:rPr>
            </w:pPr>
          </w:p>
        </w:tc>
      </w:tr>
    </w:tbl>
    <w:p w14:paraId="4B74BC04" w14:textId="77777777" w:rsidR="00111912" w:rsidRDefault="00111912" w:rsidP="00111912">
      <w:pPr>
        <w:spacing w:line="300" w:lineRule="atLeast"/>
        <w:ind w:right="83"/>
        <w:rPr>
          <w:rFonts w:ascii="STE Info Office" w:hAnsi="STE Info Office" w:cs="Arial"/>
          <w:sz w:val="22"/>
          <w:szCs w:val="22"/>
        </w:rPr>
      </w:pPr>
    </w:p>
    <w:sectPr w:rsidR="00111912" w:rsidSect="002A0E6C">
      <w:headerReference w:type="default" r:id="rId13"/>
      <w:pgSz w:w="11906" w:h="16838" w:code="9"/>
      <w:pgMar w:top="3119" w:right="1134" w:bottom="1418"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90611E" w14:textId="77777777" w:rsidR="007A4ABD" w:rsidRDefault="007A4ABD">
      <w:r>
        <w:separator/>
      </w:r>
    </w:p>
  </w:endnote>
  <w:endnote w:type="continuationSeparator" w:id="0">
    <w:p w14:paraId="2E5789AD" w14:textId="77777777" w:rsidR="007A4ABD" w:rsidRDefault="007A4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TE Info Office">
    <w:altName w:val="Calibri"/>
    <w:panose1 w:val="02000506040000020004"/>
    <w:charset w:val="00"/>
    <w:family w:val="auto"/>
    <w:pitch w:val="variable"/>
    <w:sig w:usb0="800000AF" w:usb1="5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39D152" w14:textId="77777777" w:rsidR="007A4ABD" w:rsidRDefault="007A4ABD">
      <w:r>
        <w:separator/>
      </w:r>
    </w:p>
  </w:footnote>
  <w:footnote w:type="continuationSeparator" w:id="0">
    <w:p w14:paraId="7FBCD91B" w14:textId="77777777" w:rsidR="007A4ABD" w:rsidRDefault="007A4A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D920D" w14:textId="217F5BE7" w:rsidR="002A0E6C" w:rsidRPr="001865FA" w:rsidRDefault="002A0E6C" w:rsidP="002A0E6C">
    <w:pPr>
      <w:pStyle w:val="Kopfzeile"/>
      <w:ind w:right="83"/>
      <w:rPr>
        <w:rFonts w:cs="Arial"/>
        <w:sz w:val="26"/>
        <w:szCs w:val="26"/>
      </w:rPr>
    </w:pPr>
    <w:r>
      <w:rPr>
        <w:noProof/>
        <w:color w:val="C00000"/>
        <w:sz w:val="26"/>
        <w:szCs w:val="26"/>
      </w:rPr>
      <w:drawing>
        <wp:anchor distT="0" distB="0" distL="114300" distR="114300" simplePos="0" relativeHeight="251659264" behindDoc="0" locked="0" layoutInCell="1" allowOverlap="1" wp14:anchorId="585DBF37" wp14:editId="5BB7492E">
          <wp:simplePos x="0" y="0"/>
          <wp:positionH relativeFrom="column">
            <wp:posOffset>4606290</wp:posOffset>
          </wp:positionH>
          <wp:positionV relativeFrom="paragraph">
            <wp:posOffset>-1011555</wp:posOffset>
          </wp:positionV>
          <wp:extent cx="1457960" cy="1621155"/>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C00000"/>
        <w:sz w:val="26"/>
        <w:szCs w:val="26"/>
      </w:rPr>
      <w:t>[</w:t>
    </w:r>
    <w:r w:rsidRPr="001865FA">
      <w:rPr>
        <w:rFonts w:cs="Arial"/>
        <w:color w:val="C00000"/>
        <w:sz w:val="22"/>
        <w:szCs w:val="22"/>
      </w:rPr>
      <w:fldChar w:fldCharType="begin"/>
    </w:r>
    <w:r w:rsidRPr="001865FA">
      <w:rPr>
        <w:rFonts w:cs="Arial"/>
        <w:color w:val="C00000"/>
        <w:sz w:val="22"/>
        <w:szCs w:val="22"/>
      </w:rPr>
      <w:instrText>PAGE   \* MERGEFORMAT</w:instrText>
    </w:r>
    <w:r w:rsidRPr="001865FA">
      <w:rPr>
        <w:rFonts w:cs="Arial"/>
        <w:color w:val="C00000"/>
        <w:sz w:val="22"/>
        <w:szCs w:val="22"/>
      </w:rPr>
      <w:fldChar w:fldCharType="separate"/>
    </w:r>
    <w:r>
      <w:rPr>
        <w:rFonts w:cs="Arial"/>
        <w:color w:val="C00000"/>
        <w:sz w:val="22"/>
        <w:szCs w:val="22"/>
      </w:rPr>
      <w:t>1</w:t>
    </w:r>
    <w:r w:rsidRPr="001865FA">
      <w:rPr>
        <w:rFonts w:cs="Arial"/>
        <w:color w:val="C00000"/>
        <w:sz w:val="22"/>
        <w:szCs w:val="22"/>
      </w:rPr>
      <w:fldChar w:fldCharType="end"/>
    </w:r>
    <w:r>
      <w:rPr>
        <w:color w:val="C00000"/>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059C9"/>
    <w:multiLevelType w:val="multilevel"/>
    <w:tmpl w:val="97B0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C2364"/>
    <w:multiLevelType w:val="hybridMultilevel"/>
    <w:tmpl w:val="80E656B2"/>
    <w:lvl w:ilvl="0" w:tplc="90046A8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9D44938"/>
    <w:multiLevelType w:val="multilevel"/>
    <w:tmpl w:val="3ECE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3F448D"/>
    <w:multiLevelType w:val="multilevel"/>
    <w:tmpl w:val="42A6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695602"/>
    <w:multiLevelType w:val="multilevel"/>
    <w:tmpl w:val="A50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B65EAF"/>
    <w:multiLevelType w:val="multilevel"/>
    <w:tmpl w:val="4034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912"/>
    <w:rsid w:val="00027497"/>
    <w:rsid w:val="000517C5"/>
    <w:rsid w:val="000B4AE4"/>
    <w:rsid w:val="00106F94"/>
    <w:rsid w:val="00111912"/>
    <w:rsid w:val="0016334B"/>
    <w:rsid w:val="00186A8B"/>
    <w:rsid w:val="0018782D"/>
    <w:rsid w:val="00271D40"/>
    <w:rsid w:val="002A0E6C"/>
    <w:rsid w:val="002C09E1"/>
    <w:rsid w:val="00302565"/>
    <w:rsid w:val="003340DC"/>
    <w:rsid w:val="003A4AB6"/>
    <w:rsid w:val="003C4A63"/>
    <w:rsid w:val="00404DA1"/>
    <w:rsid w:val="00431D5E"/>
    <w:rsid w:val="00486730"/>
    <w:rsid w:val="00487282"/>
    <w:rsid w:val="004B35C3"/>
    <w:rsid w:val="004E5542"/>
    <w:rsid w:val="00561745"/>
    <w:rsid w:val="00573174"/>
    <w:rsid w:val="005821DF"/>
    <w:rsid w:val="005B3B3D"/>
    <w:rsid w:val="005C21EE"/>
    <w:rsid w:val="005D7216"/>
    <w:rsid w:val="005E68C5"/>
    <w:rsid w:val="00632243"/>
    <w:rsid w:val="00636E90"/>
    <w:rsid w:val="00656174"/>
    <w:rsid w:val="006667A3"/>
    <w:rsid w:val="006902B7"/>
    <w:rsid w:val="00733F64"/>
    <w:rsid w:val="007443A8"/>
    <w:rsid w:val="00744CEA"/>
    <w:rsid w:val="00745E7D"/>
    <w:rsid w:val="00763994"/>
    <w:rsid w:val="007A1C3F"/>
    <w:rsid w:val="007A4ABD"/>
    <w:rsid w:val="007B1CB3"/>
    <w:rsid w:val="007E0146"/>
    <w:rsid w:val="00832B7E"/>
    <w:rsid w:val="0084364F"/>
    <w:rsid w:val="00843DA4"/>
    <w:rsid w:val="00867ED6"/>
    <w:rsid w:val="00881322"/>
    <w:rsid w:val="00886412"/>
    <w:rsid w:val="00907204"/>
    <w:rsid w:val="00914869"/>
    <w:rsid w:val="00964EDA"/>
    <w:rsid w:val="009678FB"/>
    <w:rsid w:val="009725DF"/>
    <w:rsid w:val="00974670"/>
    <w:rsid w:val="009E36E5"/>
    <w:rsid w:val="00A161AF"/>
    <w:rsid w:val="00AF5EC7"/>
    <w:rsid w:val="00B16EC9"/>
    <w:rsid w:val="00B67308"/>
    <w:rsid w:val="00B87C88"/>
    <w:rsid w:val="00B95809"/>
    <w:rsid w:val="00B97D92"/>
    <w:rsid w:val="00BA2F6E"/>
    <w:rsid w:val="00BC3D60"/>
    <w:rsid w:val="00C04180"/>
    <w:rsid w:val="00C15905"/>
    <w:rsid w:val="00C1749D"/>
    <w:rsid w:val="00C50D62"/>
    <w:rsid w:val="00C64B82"/>
    <w:rsid w:val="00CA3C74"/>
    <w:rsid w:val="00CA7B38"/>
    <w:rsid w:val="00CC1334"/>
    <w:rsid w:val="00CD01A2"/>
    <w:rsid w:val="00D06130"/>
    <w:rsid w:val="00D466FE"/>
    <w:rsid w:val="00D810E4"/>
    <w:rsid w:val="00D81966"/>
    <w:rsid w:val="00DE0DA8"/>
    <w:rsid w:val="00DE70FF"/>
    <w:rsid w:val="00DF5BCB"/>
    <w:rsid w:val="00E349C5"/>
    <w:rsid w:val="00E57691"/>
    <w:rsid w:val="00E670EB"/>
    <w:rsid w:val="00E93806"/>
    <w:rsid w:val="00FE13F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FB30AA"/>
  <w15:chartTrackingRefBased/>
  <w15:docId w15:val="{2FEC081E-7DE3-4D52-A4FC-9F7BE65AC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1191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11912"/>
    <w:rPr>
      <w:color w:val="0000FF"/>
      <w:u w:val="single"/>
    </w:rPr>
  </w:style>
  <w:style w:type="paragraph" w:styleId="Kopfzeile">
    <w:name w:val="header"/>
    <w:basedOn w:val="Standard"/>
    <w:link w:val="KopfzeileZchn"/>
    <w:unhideWhenUsed/>
    <w:rsid w:val="00111912"/>
    <w:pPr>
      <w:tabs>
        <w:tab w:val="center" w:pos="4536"/>
        <w:tab w:val="right" w:pos="9072"/>
      </w:tabs>
    </w:pPr>
    <w:rPr>
      <w:rFonts w:ascii="Arial" w:hAnsi="Arial"/>
      <w:sz w:val="20"/>
    </w:rPr>
  </w:style>
  <w:style w:type="character" w:customStyle="1" w:styleId="KopfzeileZchn">
    <w:name w:val="Kopfzeile Zchn"/>
    <w:basedOn w:val="Absatz-Standardschriftart"/>
    <w:link w:val="Kopfzeile"/>
    <w:rsid w:val="00111912"/>
    <w:rPr>
      <w:rFonts w:ascii="Arial" w:eastAsia="Times New Roman" w:hAnsi="Arial" w:cs="Times New Roman"/>
      <w:sz w:val="20"/>
      <w:szCs w:val="24"/>
      <w:lang w:val="it-IT" w:eastAsia="de-DE"/>
    </w:rPr>
  </w:style>
  <w:style w:type="paragraph" w:customStyle="1" w:styleId="Pressetext">
    <w:name w:val="Pressetext"/>
    <w:rsid w:val="00111912"/>
    <w:pPr>
      <w:spacing w:after="200" w:line="288" w:lineRule="auto"/>
    </w:pPr>
    <w:rPr>
      <w:rFonts w:ascii="Arial" w:eastAsia="Times New Roman" w:hAnsi="Arial" w:cs="Arial"/>
      <w:color w:val="444444"/>
      <w:sz w:val="20"/>
      <w:szCs w:val="15"/>
      <w:lang w:eastAsia="de-DE"/>
    </w:rPr>
  </w:style>
  <w:style w:type="character" w:styleId="NichtaufgelsteErwhnung">
    <w:name w:val="Unresolved Mention"/>
    <w:basedOn w:val="Absatz-Standardschriftart"/>
    <w:uiPriority w:val="99"/>
    <w:semiHidden/>
    <w:unhideWhenUsed/>
    <w:rsid w:val="00487282"/>
    <w:rPr>
      <w:color w:val="605E5C"/>
      <w:shd w:val="clear" w:color="auto" w:fill="E1DFDD"/>
    </w:rPr>
  </w:style>
  <w:style w:type="paragraph" w:styleId="Listenabsatz">
    <w:name w:val="List Paragraph"/>
    <w:basedOn w:val="Standard"/>
    <w:uiPriority w:val="34"/>
    <w:qFormat/>
    <w:rsid w:val="00744CEA"/>
    <w:pPr>
      <w:ind w:left="720"/>
      <w:contextualSpacing/>
    </w:pPr>
  </w:style>
  <w:style w:type="character" w:styleId="BesuchterLink">
    <w:name w:val="FollowedHyperlink"/>
    <w:basedOn w:val="Absatz-Standardschriftart"/>
    <w:uiPriority w:val="99"/>
    <w:semiHidden/>
    <w:unhideWhenUsed/>
    <w:rsid w:val="006902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23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tiebel-eltron.ch/it/pagina-iniziale/prodotti-e-soluzioni/energie_rinnovabili/ventilazione.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psi.ch/en/media/our-research/coronavirus-advice-ventilate-ventilate-ventilate" TargetMode="External"/><Relationship Id="rId4" Type="http://schemas.openxmlformats.org/officeDocument/2006/relationships/settings" Target="settings.xml"/><Relationship Id="rId9" Type="http://schemas.openxmlformats.org/officeDocument/2006/relationships/hyperlink" Target="https://www.psi.ch/de/media/forschung/corona-luften-luften-luft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6A78A-9132-42AE-83D0-0295B9B46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859</Words>
  <Characters>5415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Laube, Sibylle</dc:creator>
  <cp:keywords/>
  <dc:description/>
  <cp:lastModifiedBy>Laube, Sibylle</cp:lastModifiedBy>
  <cp:revision>2</cp:revision>
  <cp:lastPrinted>2020-09-08T13:03:00Z</cp:lastPrinted>
  <dcterms:created xsi:type="dcterms:W3CDTF">2020-09-28T08:21:00Z</dcterms:created>
  <dcterms:modified xsi:type="dcterms:W3CDTF">2020-09-28T08:21:00Z</dcterms:modified>
</cp:coreProperties>
</file>