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218AA419" w:rsidR="00D0592C" w:rsidRPr="00FB1FDA" w:rsidRDefault="00FB1FDA"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372DD9">
              <w:rPr>
                <w:rFonts w:ascii="STE Info Office" w:hAnsi="STE Info Office" w:cs="Arial"/>
                <w:noProof/>
                <w:sz w:val="18"/>
                <w:szCs w:val="18"/>
              </w:rPr>
              <w:t>14 novembre 2022</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71E52116" w:rsidR="00D80773" w:rsidRDefault="009D2197" w:rsidP="00D80773">
      <w:pPr>
        <w:rPr>
          <w:rFonts w:ascii="STE Info Office" w:hAnsi="STE Info Office" w:cs="Arial"/>
          <w:b/>
          <w:sz w:val="26"/>
          <w:szCs w:val="26"/>
        </w:rPr>
      </w:pPr>
      <w:r>
        <w:rPr>
          <w:rFonts w:ascii="STE Info Office" w:hAnsi="STE Info Office"/>
          <w:b/>
          <w:sz w:val="26"/>
          <w:szCs w:val="26"/>
        </w:rPr>
        <w:t>Nuova legge sul CO</w:t>
      </w:r>
      <w:r>
        <w:rPr>
          <w:rFonts w:ascii="STE Info Office" w:hAnsi="STE Info Office"/>
          <w:b/>
          <w:sz w:val="26"/>
          <w:szCs w:val="26"/>
          <w:vertAlign w:val="subscript"/>
        </w:rPr>
        <w:t>2</w:t>
      </w:r>
      <w:r w:rsidR="007E2DF4">
        <w:rPr>
          <w:rFonts w:ascii="STE Info Office" w:hAnsi="STE Info Office"/>
          <w:b/>
          <w:sz w:val="26"/>
          <w:szCs w:val="26"/>
        </w:rPr>
        <w:t>:</w:t>
      </w:r>
      <w:r>
        <w:rPr>
          <w:rFonts w:ascii="STE Info Office" w:hAnsi="STE Info Office"/>
          <w:b/>
          <w:sz w:val="26"/>
          <w:szCs w:val="26"/>
        </w:rPr>
        <w:t xml:space="preserve"> </w:t>
      </w:r>
      <w:r w:rsidR="007E2DF4">
        <w:rPr>
          <w:rFonts w:ascii="STE Info Office" w:hAnsi="STE Info Office"/>
          <w:b/>
          <w:sz w:val="26"/>
          <w:szCs w:val="26"/>
        </w:rPr>
        <w:t>l</w:t>
      </w:r>
      <w:r>
        <w:rPr>
          <w:rFonts w:ascii="STE Info Office" w:hAnsi="STE Info Office"/>
          <w:b/>
          <w:sz w:val="26"/>
          <w:szCs w:val="26"/>
        </w:rPr>
        <w:t>'80% degli svizzeri vorrebbe più incentivi</w:t>
      </w:r>
    </w:p>
    <w:p w14:paraId="09E7D601" w14:textId="21A810BB" w:rsidR="00D0592C" w:rsidRDefault="00D0592C" w:rsidP="00D0592C">
      <w:pPr>
        <w:tabs>
          <w:tab w:val="left" w:pos="1800"/>
          <w:tab w:val="left" w:pos="3720"/>
          <w:tab w:val="left" w:pos="5400"/>
          <w:tab w:val="left" w:pos="7080"/>
        </w:tabs>
        <w:rPr>
          <w:rFonts w:ascii="STE Info Office" w:hAnsi="STE Info Office" w:cs="Arial"/>
          <w:sz w:val="22"/>
          <w:szCs w:val="22"/>
        </w:rPr>
      </w:pPr>
    </w:p>
    <w:p w14:paraId="47969BD7" w14:textId="5955433B" w:rsidR="002C2D30" w:rsidRPr="002C2D30" w:rsidRDefault="009D2197"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b/>
          <w:bCs/>
          <w:sz w:val="22"/>
          <w:szCs w:val="22"/>
        </w:rPr>
        <w:t>I desideri della popolazione secondo l’Energie-</w:t>
      </w:r>
      <w:proofErr w:type="spellStart"/>
      <w:r>
        <w:rPr>
          <w:rFonts w:ascii="STE Info Office" w:hAnsi="STE Info Office"/>
          <w:b/>
          <w:bCs/>
          <w:sz w:val="22"/>
          <w:szCs w:val="22"/>
        </w:rPr>
        <w:t>Trendmonitor</w:t>
      </w:r>
      <w:proofErr w:type="spellEnd"/>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5DD1D981" w14:textId="37010520" w:rsidR="009D2197" w:rsidRDefault="009D2197" w:rsidP="002C2D30">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iCs/>
          <w:sz w:val="22"/>
          <w:szCs w:val="22"/>
        </w:rPr>
        <w:t>Con la nuova legge sul CO</w:t>
      </w:r>
      <w:r>
        <w:rPr>
          <w:rFonts w:ascii="STE Info Office" w:hAnsi="STE Info Office"/>
          <w:i/>
          <w:iCs/>
          <w:sz w:val="22"/>
          <w:szCs w:val="22"/>
          <w:vertAlign w:val="subscript"/>
        </w:rPr>
        <w:t>2</w:t>
      </w:r>
      <w:r>
        <w:rPr>
          <w:rFonts w:ascii="STE Info Office" w:hAnsi="STE Info Office"/>
          <w:i/>
          <w:iCs/>
          <w:sz w:val="22"/>
          <w:szCs w:val="22"/>
        </w:rPr>
        <w:t xml:space="preserve"> il Consiglio federale intende ampliare il sistema di incentivi e incoraggiare la popolazione a proteggere il clima. Secondo l’inchiesta «Energie-</w:t>
      </w:r>
      <w:proofErr w:type="spellStart"/>
      <w:r>
        <w:rPr>
          <w:rFonts w:ascii="STE Info Office" w:hAnsi="STE Info Office"/>
          <w:i/>
          <w:iCs/>
          <w:sz w:val="22"/>
          <w:szCs w:val="22"/>
        </w:rPr>
        <w:t>Trendmonitor</w:t>
      </w:r>
      <w:proofErr w:type="spellEnd"/>
      <w:r>
        <w:rPr>
          <w:rFonts w:ascii="STE Info Office" w:hAnsi="STE Info Office"/>
          <w:i/>
          <w:iCs/>
          <w:sz w:val="22"/>
          <w:szCs w:val="22"/>
        </w:rPr>
        <w:t xml:space="preserve"> 2022», l'80% degli svizzeri approva la legge sul CO</w:t>
      </w:r>
      <w:r>
        <w:rPr>
          <w:rFonts w:ascii="STE Info Office" w:hAnsi="STE Info Office"/>
          <w:i/>
          <w:iCs/>
          <w:sz w:val="22"/>
          <w:szCs w:val="22"/>
          <w:vertAlign w:val="subscript"/>
        </w:rPr>
        <w:t>2</w:t>
      </w:r>
      <w:r>
        <w:rPr>
          <w:rFonts w:ascii="STE Info Office" w:hAnsi="STE Info Office"/>
          <w:i/>
          <w:iCs/>
          <w:sz w:val="22"/>
          <w:szCs w:val="22"/>
        </w:rPr>
        <w:t xml:space="preserve"> purché ci siano più incentivi finanziari per le famiglie. Una netta maggioranza, invece, rifiuta nuove tasse e ritiene che gli obiettivi e le misure di protezione del clima dovrebbero venire spiegati meglio. Questi sono risultati dell’Energie-</w:t>
      </w:r>
      <w:proofErr w:type="spellStart"/>
      <w:r>
        <w:rPr>
          <w:rFonts w:ascii="STE Info Office" w:hAnsi="STE Info Office"/>
          <w:i/>
          <w:iCs/>
          <w:sz w:val="22"/>
          <w:szCs w:val="22"/>
        </w:rPr>
        <w:t>Trendmonitor</w:t>
      </w:r>
      <w:proofErr w:type="spellEnd"/>
      <w:r>
        <w:rPr>
          <w:rFonts w:ascii="STE Info Office" w:hAnsi="STE Info Office"/>
          <w:i/>
          <w:iCs/>
          <w:sz w:val="22"/>
          <w:szCs w:val="22"/>
        </w:rPr>
        <w:t xml:space="preserve"> 2022: su incarico di Stiebel Eltron un istituto di ricerche di mercato ha intervistato 1000 cittadini svizzeri rappresentativi della popolazione.</w:t>
      </w:r>
    </w:p>
    <w:p w14:paraId="3B008C97" w14:textId="77777777" w:rsidR="000F127F" w:rsidRPr="007F44AE" w:rsidRDefault="000F127F" w:rsidP="00D0592C">
      <w:pPr>
        <w:tabs>
          <w:tab w:val="left" w:pos="1800"/>
          <w:tab w:val="left" w:pos="3720"/>
          <w:tab w:val="left" w:pos="5400"/>
          <w:tab w:val="left" w:pos="7080"/>
        </w:tabs>
        <w:rPr>
          <w:rFonts w:ascii="STE Info Office" w:hAnsi="STE Info Office" w:cs="Arial"/>
          <w:sz w:val="22"/>
          <w:szCs w:val="22"/>
        </w:rPr>
      </w:pPr>
    </w:p>
    <w:p w14:paraId="20E1396D" w14:textId="3D2E7C89" w:rsidR="00A21A77" w:rsidRDefault="009D2197"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Con la nuova legge sul CO</w:t>
      </w:r>
      <w:r>
        <w:rPr>
          <w:rFonts w:ascii="STE Info Office" w:hAnsi="STE Info Office"/>
          <w:sz w:val="22"/>
          <w:szCs w:val="22"/>
          <w:vertAlign w:val="subscript"/>
        </w:rPr>
        <w:t>2</w:t>
      </w:r>
      <w:r>
        <w:rPr>
          <w:rFonts w:ascii="STE Info Office" w:hAnsi="STE Info Office"/>
          <w:sz w:val="22"/>
          <w:szCs w:val="22"/>
        </w:rPr>
        <w:t xml:space="preserve"> il Governo risponde a richieste fondamentali dei cittadini: nell’inchiesta la maggioranza degli intervistati afferma che la legge sul CO</w:t>
      </w:r>
      <w:r>
        <w:rPr>
          <w:rFonts w:ascii="STE Info Office" w:hAnsi="STE Info Office"/>
          <w:sz w:val="22"/>
          <w:szCs w:val="22"/>
          <w:vertAlign w:val="subscript"/>
        </w:rPr>
        <w:t>2</w:t>
      </w:r>
      <w:r>
        <w:rPr>
          <w:rFonts w:ascii="STE Info Office" w:hAnsi="STE Info Office"/>
          <w:sz w:val="22"/>
          <w:szCs w:val="22"/>
        </w:rPr>
        <w:t xml:space="preserve"> troverà consenso se si rinuncerà a nuove tasse (73 per cento) e se l'imposta sulle emissioni di CO</w:t>
      </w:r>
      <w:r>
        <w:rPr>
          <w:rFonts w:ascii="STE Info Office" w:hAnsi="STE Info Office"/>
          <w:sz w:val="22"/>
          <w:szCs w:val="22"/>
          <w:vertAlign w:val="subscript"/>
        </w:rPr>
        <w:t>2</w:t>
      </w:r>
      <w:r>
        <w:rPr>
          <w:rFonts w:ascii="STE Info Office" w:hAnsi="STE Info Office"/>
          <w:sz w:val="22"/>
          <w:szCs w:val="22"/>
        </w:rPr>
        <w:t xml:space="preserve"> dovute a petrolio e gas non aumenterà (65 per cento).</w:t>
      </w:r>
    </w:p>
    <w:p w14:paraId="4CB0795B" w14:textId="018A5C13" w:rsidR="00382954" w:rsidRDefault="00382954" w:rsidP="00D0592C">
      <w:pPr>
        <w:tabs>
          <w:tab w:val="left" w:pos="1800"/>
          <w:tab w:val="left" w:pos="3720"/>
          <w:tab w:val="left" w:pos="5400"/>
          <w:tab w:val="left" w:pos="7080"/>
        </w:tabs>
        <w:rPr>
          <w:rFonts w:ascii="STE Info Office" w:hAnsi="STE Info Office" w:cs="Arial"/>
          <w:sz w:val="22"/>
          <w:szCs w:val="22"/>
        </w:rPr>
      </w:pPr>
    </w:p>
    <w:p w14:paraId="33FAF0A9" w14:textId="77777777" w:rsidR="007F2DA0" w:rsidRPr="007F44AE" w:rsidRDefault="007F2DA0" w:rsidP="00D0592C">
      <w:pPr>
        <w:tabs>
          <w:tab w:val="left" w:pos="1800"/>
          <w:tab w:val="left" w:pos="3720"/>
          <w:tab w:val="left" w:pos="5400"/>
          <w:tab w:val="left" w:pos="7080"/>
        </w:tabs>
        <w:rPr>
          <w:rFonts w:ascii="STE Info Office" w:hAnsi="STE Info Office" w:cs="Arial"/>
          <w:sz w:val="22"/>
          <w:szCs w:val="22"/>
        </w:rPr>
      </w:pPr>
    </w:p>
    <w:p w14:paraId="23FE023F" w14:textId="11AF7DE6" w:rsidR="000F127F" w:rsidRPr="007926F6" w:rsidRDefault="009D2197"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Utilizzare l'imposta per la sostituzione dei riscaldamenti a favore del clima</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5F7502" w:rsidRDefault="000F127F" w:rsidP="006E3335">
            <w:pPr>
              <w:tabs>
                <w:tab w:val="left" w:pos="5954"/>
              </w:tabs>
              <w:rPr>
                <w:rFonts w:ascii="STE Info Office" w:hAnsi="STE Info Office" w:cs="Arial"/>
                <w:sz w:val="4"/>
                <w:szCs w:val="4"/>
              </w:rPr>
            </w:pPr>
          </w:p>
        </w:tc>
        <w:tc>
          <w:tcPr>
            <w:tcW w:w="3240" w:type="dxa"/>
            <w:shd w:val="clear" w:color="auto" w:fill="auto"/>
          </w:tcPr>
          <w:p w14:paraId="08B9EA29" w14:textId="77777777" w:rsidR="000F127F" w:rsidRPr="005F7502" w:rsidRDefault="000F127F" w:rsidP="006E3335">
            <w:pPr>
              <w:tabs>
                <w:tab w:val="left" w:pos="5954"/>
              </w:tabs>
              <w:rPr>
                <w:rFonts w:ascii="STE Info Office" w:hAnsi="STE Info Office" w:cs="Arial"/>
                <w:sz w:val="4"/>
                <w:szCs w:val="4"/>
              </w:rPr>
            </w:pPr>
          </w:p>
        </w:tc>
        <w:tc>
          <w:tcPr>
            <w:tcW w:w="360" w:type="dxa"/>
            <w:shd w:val="clear" w:color="auto" w:fill="auto"/>
          </w:tcPr>
          <w:p w14:paraId="5F58DD11" w14:textId="77777777" w:rsidR="000F127F" w:rsidRPr="005F7502" w:rsidRDefault="000F127F" w:rsidP="006E3335">
            <w:pPr>
              <w:tabs>
                <w:tab w:val="left" w:pos="5954"/>
              </w:tabs>
              <w:rPr>
                <w:rFonts w:ascii="STE Info Office" w:hAnsi="STE Info Office" w:cs="Arial"/>
                <w:sz w:val="4"/>
                <w:szCs w:val="4"/>
              </w:rPr>
            </w:pPr>
          </w:p>
        </w:tc>
        <w:tc>
          <w:tcPr>
            <w:tcW w:w="1436" w:type="dxa"/>
            <w:shd w:val="clear" w:color="auto" w:fill="auto"/>
          </w:tcPr>
          <w:p w14:paraId="6F25BB86" w14:textId="77777777" w:rsidR="000F127F" w:rsidRPr="005F7502" w:rsidRDefault="000F127F" w:rsidP="006E3335">
            <w:pPr>
              <w:tabs>
                <w:tab w:val="left" w:pos="5954"/>
              </w:tabs>
              <w:ind w:left="72"/>
              <w:rPr>
                <w:rFonts w:ascii="STE Info Office" w:hAnsi="STE Info Office" w:cs="Arial"/>
                <w:sz w:val="4"/>
                <w:szCs w:val="4"/>
              </w:rPr>
            </w:pPr>
          </w:p>
        </w:tc>
        <w:tc>
          <w:tcPr>
            <w:tcW w:w="2704" w:type="dxa"/>
            <w:shd w:val="clear" w:color="auto" w:fill="auto"/>
          </w:tcPr>
          <w:p w14:paraId="15980888" w14:textId="77777777" w:rsidR="000F127F" w:rsidRPr="005F7502" w:rsidRDefault="000F127F" w:rsidP="006E3335">
            <w:pPr>
              <w:tabs>
                <w:tab w:val="left" w:pos="5954"/>
              </w:tabs>
              <w:rPr>
                <w:rFonts w:ascii="STE Info Office" w:hAnsi="STE Info Office" w:cs="Arial"/>
                <w:sz w:val="4"/>
                <w:szCs w:val="4"/>
              </w:rPr>
            </w:pPr>
          </w:p>
        </w:tc>
      </w:tr>
    </w:tbl>
    <w:p w14:paraId="09BBF86A" w14:textId="77777777" w:rsidR="000F127F" w:rsidRPr="007926F6" w:rsidRDefault="000F127F" w:rsidP="000F127F">
      <w:pPr>
        <w:rPr>
          <w:rFonts w:ascii="STE Info Office" w:hAnsi="STE Info Office" w:cs="Arial"/>
          <w:sz w:val="10"/>
          <w:szCs w:val="10"/>
        </w:rPr>
      </w:pPr>
    </w:p>
    <w:p w14:paraId="1A32F8C8" w14:textId="32E6DAAA" w:rsidR="00A21A77" w:rsidRDefault="009D2197"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La sovrattassa sui combustibili fossili rimarrà di 120 franchi per tonnellata di CO</w:t>
      </w:r>
      <w:r>
        <w:rPr>
          <w:rFonts w:ascii="STE Info Office" w:hAnsi="STE Info Office"/>
          <w:sz w:val="22"/>
          <w:szCs w:val="22"/>
          <w:vertAlign w:val="subscript"/>
        </w:rPr>
        <w:t>2</w:t>
      </w:r>
      <w:r>
        <w:rPr>
          <w:rFonts w:ascii="STE Info Office" w:hAnsi="STE Info Office"/>
          <w:sz w:val="22"/>
          <w:szCs w:val="22"/>
        </w:rPr>
        <w:t>. Fino alla metà dei proventi sarà utilizzata per investimenti nella ristrutturazione degli edifici e per la sostituzione di vecchi riscaldamenti con soluzioni a basso impatto ambientale. «Le tecnologie ecologiche come il riscaldamento con pompa di calore non richiedono combustibili fossili», afferma Patrick Drack, direttore di STIEBEL ELTRON Svizzera. La pompa di calore funziona secondo il principio inverso a quello del frigorifero: utilizza l'energia ecologica proveniente dall'aria ambiente, dalla terra o dall’acqua freatica convertendola in calore per riscaldamento. La pompa di calore è alimentata dall'elettricità e quindi non richiede combustibili fossili.</w:t>
      </w:r>
    </w:p>
    <w:p w14:paraId="172904DF" w14:textId="3CEF603B" w:rsidR="00A13088" w:rsidRDefault="00A13088" w:rsidP="000F127F">
      <w:pPr>
        <w:tabs>
          <w:tab w:val="left" w:pos="1800"/>
          <w:tab w:val="left" w:pos="3720"/>
          <w:tab w:val="left" w:pos="5400"/>
          <w:tab w:val="left" w:pos="7080"/>
        </w:tabs>
        <w:rPr>
          <w:rFonts w:ascii="STE Info Office" w:hAnsi="STE Info Office" w:cs="Arial"/>
          <w:sz w:val="22"/>
          <w:szCs w:val="22"/>
        </w:rPr>
      </w:pPr>
    </w:p>
    <w:p w14:paraId="464B9ECC" w14:textId="77777777" w:rsidR="007F2DA0" w:rsidRDefault="007F2DA0" w:rsidP="000F127F">
      <w:pPr>
        <w:tabs>
          <w:tab w:val="left" w:pos="1800"/>
          <w:tab w:val="left" w:pos="3720"/>
          <w:tab w:val="left" w:pos="5400"/>
          <w:tab w:val="left" w:pos="7080"/>
        </w:tabs>
        <w:rPr>
          <w:rFonts w:ascii="STE Info Office" w:hAnsi="STE Info Office" w:cs="Arial"/>
          <w:sz w:val="22"/>
          <w:szCs w:val="22"/>
        </w:rPr>
      </w:pPr>
    </w:p>
    <w:p w14:paraId="17FEE02B" w14:textId="671846CC" w:rsidR="00A13088" w:rsidRPr="007926F6" w:rsidRDefault="002860FA" w:rsidP="00A13088">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Stanziamento di fondi aggiuntivi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A13088" w:rsidRPr="007926F6" w14:paraId="7550F809" w14:textId="77777777" w:rsidTr="001D5C44">
        <w:trPr>
          <w:trHeight w:val="113"/>
        </w:trPr>
        <w:tc>
          <w:tcPr>
            <w:tcW w:w="1800" w:type="dxa"/>
            <w:shd w:val="clear" w:color="auto" w:fill="auto"/>
          </w:tcPr>
          <w:p w14:paraId="27EA9C54" w14:textId="77777777" w:rsidR="00A13088" w:rsidRPr="007926F6" w:rsidRDefault="00A13088" w:rsidP="001D5C44">
            <w:pPr>
              <w:tabs>
                <w:tab w:val="left" w:pos="5954"/>
              </w:tabs>
              <w:rPr>
                <w:rFonts w:ascii="STE Info Office" w:hAnsi="STE Info Office" w:cs="Arial"/>
                <w:sz w:val="4"/>
                <w:szCs w:val="4"/>
                <w:lang w:val="de-CH"/>
              </w:rPr>
            </w:pPr>
          </w:p>
        </w:tc>
        <w:tc>
          <w:tcPr>
            <w:tcW w:w="3240" w:type="dxa"/>
            <w:shd w:val="clear" w:color="auto" w:fill="auto"/>
          </w:tcPr>
          <w:p w14:paraId="6E7BF9A9" w14:textId="77777777" w:rsidR="00A13088" w:rsidRPr="007926F6" w:rsidRDefault="00A13088" w:rsidP="001D5C44">
            <w:pPr>
              <w:tabs>
                <w:tab w:val="left" w:pos="5954"/>
              </w:tabs>
              <w:rPr>
                <w:rFonts w:ascii="STE Info Office" w:hAnsi="STE Info Office" w:cs="Arial"/>
                <w:sz w:val="4"/>
                <w:szCs w:val="4"/>
                <w:lang w:val="de-CH"/>
              </w:rPr>
            </w:pPr>
          </w:p>
        </w:tc>
        <w:tc>
          <w:tcPr>
            <w:tcW w:w="360" w:type="dxa"/>
            <w:shd w:val="clear" w:color="auto" w:fill="auto"/>
          </w:tcPr>
          <w:p w14:paraId="2525BC9C" w14:textId="77777777" w:rsidR="00A13088" w:rsidRPr="007926F6" w:rsidRDefault="00A13088" w:rsidP="001D5C44">
            <w:pPr>
              <w:tabs>
                <w:tab w:val="left" w:pos="5954"/>
              </w:tabs>
              <w:rPr>
                <w:rFonts w:ascii="STE Info Office" w:hAnsi="STE Info Office" w:cs="Arial"/>
                <w:sz w:val="4"/>
                <w:szCs w:val="4"/>
                <w:lang w:val="de-CH"/>
              </w:rPr>
            </w:pPr>
          </w:p>
        </w:tc>
        <w:tc>
          <w:tcPr>
            <w:tcW w:w="1436" w:type="dxa"/>
            <w:shd w:val="clear" w:color="auto" w:fill="auto"/>
          </w:tcPr>
          <w:p w14:paraId="33C17C06" w14:textId="77777777" w:rsidR="00A13088" w:rsidRPr="007926F6" w:rsidRDefault="00A13088" w:rsidP="001D5C44">
            <w:pPr>
              <w:tabs>
                <w:tab w:val="left" w:pos="5954"/>
              </w:tabs>
              <w:ind w:left="72"/>
              <w:rPr>
                <w:rFonts w:ascii="STE Info Office" w:hAnsi="STE Info Office" w:cs="Arial"/>
                <w:sz w:val="4"/>
                <w:szCs w:val="4"/>
                <w:lang w:val="de-CH"/>
              </w:rPr>
            </w:pPr>
          </w:p>
        </w:tc>
        <w:tc>
          <w:tcPr>
            <w:tcW w:w="2704" w:type="dxa"/>
            <w:shd w:val="clear" w:color="auto" w:fill="auto"/>
          </w:tcPr>
          <w:p w14:paraId="20BFB35F" w14:textId="77777777" w:rsidR="00A13088" w:rsidRPr="007926F6" w:rsidRDefault="00A13088" w:rsidP="001D5C44">
            <w:pPr>
              <w:tabs>
                <w:tab w:val="left" w:pos="5954"/>
              </w:tabs>
              <w:rPr>
                <w:rFonts w:ascii="STE Info Office" w:hAnsi="STE Info Office" w:cs="Arial"/>
                <w:sz w:val="4"/>
                <w:szCs w:val="4"/>
                <w:lang w:val="de-CH"/>
              </w:rPr>
            </w:pPr>
          </w:p>
        </w:tc>
      </w:tr>
    </w:tbl>
    <w:p w14:paraId="3E4857C6" w14:textId="77777777" w:rsidR="00A13088" w:rsidRPr="007926F6" w:rsidRDefault="00A13088" w:rsidP="00A13088">
      <w:pPr>
        <w:rPr>
          <w:rFonts w:ascii="STE Info Office" w:hAnsi="STE Info Office" w:cs="Arial"/>
          <w:sz w:val="10"/>
          <w:szCs w:val="10"/>
        </w:rPr>
      </w:pPr>
    </w:p>
    <w:p w14:paraId="05C697BC" w14:textId="52F1EEF6" w:rsidR="002860FA" w:rsidRDefault="002860FA" w:rsidP="00A13088">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Chi non riscalda con olio o gas non paga la tassa sul CO</w:t>
      </w:r>
      <w:r>
        <w:rPr>
          <w:rFonts w:ascii="STE Info Office" w:hAnsi="STE Info Office"/>
          <w:sz w:val="22"/>
          <w:szCs w:val="22"/>
          <w:vertAlign w:val="subscript"/>
        </w:rPr>
        <w:t>2</w:t>
      </w:r>
      <w:r>
        <w:rPr>
          <w:rFonts w:ascii="STE Info Office" w:hAnsi="STE Info Office"/>
          <w:sz w:val="22"/>
          <w:szCs w:val="22"/>
        </w:rPr>
        <w:t xml:space="preserve">. In Svizzera questo vale già per 4 famiglie su 10. </w:t>
      </w:r>
      <w:proofErr w:type="gramStart"/>
      <w:r>
        <w:rPr>
          <w:rFonts w:ascii="STE Info Office" w:hAnsi="STE Info Office"/>
          <w:sz w:val="22"/>
          <w:szCs w:val="22"/>
        </w:rPr>
        <w:t>Tuttavia</w:t>
      </w:r>
      <w:proofErr w:type="gramEnd"/>
      <w:r>
        <w:rPr>
          <w:rFonts w:ascii="STE Info Office" w:hAnsi="STE Info Office"/>
          <w:sz w:val="22"/>
          <w:szCs w:val="22"/>
        </w:rPr>
        <w:t xml:space="preserve"> la quantità di ristrutturazioni deve aumentare per raggiungere gli obiettivi climatici. </w:t>
      </w:r>
      <w:proofErr w:type="gramStart"/>
      <w:r>
        <w:rPr>
          <w:rFonts w:ascii="STE Info Office" w:hAnsi="STE Info Office"/>
          <w:sz w:val="22"/>
          <w:szCs w:val="22"/>
        </w:rPr>
        <w:t>Pertanto</w:t>
      </w:r>
      <w:proofErr w:type="gramEnd"/>
      <w:r>
        <w:rPr>
          <w:rFonts w:ascii="STE Info Office" w:hAnsi="STE Info Office"/>
          <w:sz w:val="22"/>
          <w:szCs w:val="22"/>
        </w:rPr>
        <w:t xml:space="preserve"> saranno messi a disposizione circa 2,8 miliardi di franchi per misure di protezione del clima nel settore edilizio.</w:t>
      </w:r>
    </w:p>
    <w:p w14:paraId="59C16CE2" w14:textId="5E17D4B8" w:rsidR="002860FA" w:rsidRDefault="002860FA" w:rsidP="00A13088">
      <w:pPr>
        <w:tabs>
          <w:tab w:val="left" w:pos="1800"/>
          <w:tab w:val="left" w:pos="3720"/>
          <w:tab w:val="left" w:pos="5400"/>
          <w:tab w:val="left" w:pos="7080"/>
        </w:tabs>
        <w:rPr>
          <w:rFonts w:ascii="STE Info Office" w:hAnsi="STE Info Office" w:cs="Arial"/>
          <w:sz w:val="22"/>
          <w:szCs w:val="22"/>
        </w:rPr>
      </w:pPr>
    </w:p>
    <w:p w14:paraId="5348842A" w14:textId="77777777" w:rsidR="007F2DA0" w:rsidRDefault="007F2DA0" w:rsidP="00A13088">
      <w:pPr>
        <w:tabs>
          <w:tab w:val="left" w:pos="1800"/>
          <w:tab w:val="left" w:pos="3720"/>
          <w:tab w:val="left" w:pos="5400"/>
          <w:tab w:val="left" w:pos="7080"/>
        </w:tabs>
        <w:rPr>
          <w:rFonts w:ascii="STE Info Office" w:hAnsi="STE Info Office" w:cs="Arial"/>
          <w:sz w:val="22"/>
          <w:szCs w:val="22"/>
        </w:rPr>
      </w:pPr>
    </w:p>
    <w:p w14:paraId="5364DE91" w14:textId="69F42177" w:rsidR="002860FA" w:rsidRPr="007926F6" w:rsidRDefault="002860FA" w:rsidP="002860F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La consulenza energetica è sempre più importante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2860FA" w:rsidRPr="007926F6" w14:paraId="0AC42B50" w14:textId="77777777" w:rsidTr="00200EBA">
        <w:trPr>
          <w:trHeight w:val="113"/>
        </w:trPr>
        <w:tc>
          <w:tcPr>
            <w:tcW w:w="1800" w:type="dxa"/>
            <w:shd w:val="clear" w:color="auto" w:fill="auto"/>
          </w:tcPr>
          <w:p w14:paraId="5FBB3CD6" w14:textId="77777777" w:rsidR="002860FA" w:rsidRPr="005F7502" w:rsidRDefault="002860FA" w:rsidP="00200EBA">
            <w:pPr>
              <w:tabs>
                <w:tab w:val="left" w:pos="5954"/>
              </w:tabs>
              <w:rPr>
                <w:rFonts w:ascii="STE Info Office" w:hAnsi="STE Info Office" w:cs="Arial"/>
                <w:sz w:val="4"/>
                <w:szCs w:val="4"/>
              </w:rPr>
            </w:pPr>
          </w:p>
        </w:tc>
        <w:tc>
          <w:tcPr>
            <w:tcW w:w="3240" w:type="dxa"/>
            <w:shd w:val="clear" w:color="auto" w:fill="auto"/>
          </w:tcPr>
          <w:p w14:paraId="2D19C79E" w14:textId="77777777" w:rsidR="002860FA" w:rsidRPr="005F7502" w:rsidRDefault="002860FA" w:rsidP="00200EBA">
            <w:pPr>
              <w:tabs>
                <w:tab w:val="left" w:pos="5954"/>
              </w:tabs>
              <w:rPr>
                <w:rFonts w:ascii="STE Info Office" w:hAnsi="STE Info Office" w:cs="Arial"/>
                <w:sz w:val="4"/>
                <w:szCs w:val="4"/>
              </w:rPr>
            </w:pPr>
          </w:p>
        </w:tc>
        <w:tc>
          <w:tcPr>
            <w:tcW w:w="360" w:type="dxa"/>
            <w:shd w:val="clear" w:color="auto" w:fill="auto"/>
          </w:tcPr>
          <w:p w14:paraId="510BC520" w14:textId="77777777" w:rsidR="002860FA" w:rsidRPr="005F7502" w:rsidRDefault="002860FA" w:rsidP="00200EBA">
            <w:pPr>
              <w:tabs>
                <w:tab w:val="left" w:pos="5954"/>
              </w:tabs>
              <w:rPr>
                <w:rFonts w:ascii="STE Info Office" w:hAnsi="STE Info Office" w:cs="Arial"/>
                <w:sz w:val="4"/>
                <w:szCs w:val="4"/>
              </w:rPr>
            </w:pPr>
          </w:p>
        </w:tc>
        <w:tc>
          <w:tcPr>
            <w:tcW w:w="1436" w:type="dxa"/>
            <w:shd w:val="clear" w:color="auto" w:fill="auto"/>
          </w:tcPr>
          <w:p w14:paraId="4B963677" w14:textId="77777777" w:rsidR="002860FA" w:rsidRPr="005F7502" w:rsidRDefault="002860FA" w:rsidP="00200EBA">
            <w:pPr>
              <w:tabs>
                <w:tab w:val="left" w:pos="5954"/>
              </w:tabs>
              <w:ind w:left="72"/>
              <w:rPr>
                <w:rFonts w:ascii="STE Info Office" w:hAnsi="STE Info Office" w:cs="Arial"/>
                <w:sz w:val="4"/>
                <w:szCs w:val="4"/>
              </w:rPr>
            </w:pPr>
          </w:p>
        </w:tc>
        <w:tc>
          <w:tcPr>
            <w:tcW w:w="2704" w:type="dxa"/>
            <w:shd w:val="clear" w:color="auto" w:fill="auto"/>
          </w:tcPr>
          <w:p w14:paraId="5CB444E7" w14:textId="77777777" w:rsidR="002860FA" w:rsidRPr="005F7502" w:rsidRDefault="002860FA" w:rsidP="00200EBA">
            <w:pPr>
              <w:tabs>
                <w:tab w:val="left" w:pos="5954"/>
              </w:tabs>
              <w:rPr>
                <w:rFonts w:ascii="STE Info Office" w:hAnsi="STE Info Office" w:cs="Arial"/>
                <w:sz w:val="4"/>
                <w:szCs w:val="4"/>
              </w:rPr>
            </w:pPr>
          </w:p>
        </w:tc>
      </w:tr>
    </w:tbl>
    <w:p w14:paraId="22BE43ED" w14:textId="77777777" w:rsidR="002860FA" w:rsidRPr="007926F6" w:rsidRDefault="002860FA" w:rsidP="002860FA">
      <w:pPr>
        <w:rPr>
          <w:rFonts w:ascii="STE Info Office" w:hAnsi="STE Info Office" w:cs="Arial"/>
          <w:sz w:val="10"/>
          <w:szCs w:val="10"/>
        </w:rPr>
      </w:pPr>
    </w:p>
    <w:p w14:paraId="4ADAC4C6" w14:textId="346747A8" w:rsidR="00A13088" w:rsidRDefault="00A13088"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«Il sostegno finanziario alle famiglie è decisivo», sostiene Drack. «Osserviamo inoltre che nella pratica ha assunto importanza fondamentale l’argomento "consulenza energetica": quale sistema di riscaldamento a energie rinnovabili è adatto nel caso specifico? Quali sono i costi per una famiglia e come si richiedono i finanziamenti? STIEBEL ELTRON mette a disposizione per questo referenti locali per le abitazioni private e offre la possibilità di ottenere un’offerta indicativa. I nostri esperti forniscono i chiarimenti necessari anche in eventi informativi.»</w:t>
      </w:r>
    </w:p>
    <w:p w14:paraId="37D97779" w14:textId="2CC9209E" w:rsidR="00164014" w:rsidRDefault="00164014" w:rsidP="000F127F">
      <w:pPr>
        <w:tabs>
          <w:tab w:val="left" w:pos="1800"/>
          <w:tab w:val="left" w:pos="3720"/>
          <w:tab w:val="left" w:pos="5400"/>
          <w:tab w:val="left" w:pos="7080"/>
        </w:tabs>
        <w:rPr>
          <w:rFonts w:ascii="STE Info Office" w:hAnsi="STE Info Office" w:cs="Arial"/>
          <w:sz w:val="22"/>
          <w:szCs w:val="22"/>
        </w:rPr>
      </w:pPr>
    </w:p>
    <w:p w14:paraId="62DCF14C" w14:textId="77777777" w:rsidR="007F2DA0" w:rsidRDefault="002860FA" w:rsidP="000F127F">
      <w:pPr>
        <w:tabs>
          <w:tab w:val="left" w:pos="1800"/>
          <w:tab w:val="left" w:pos="3720"/>
          <w:tab w:val="left" w:pos="5400"/>
          <w:tab w:val="left" w:pos="7080"/>
        </w:tabs>
        <w:rPr>
          <w:rFonts w:ascii="STE Info Office" w:hAnsi="STE Info Office"/>
          <w:sz w:val="22"/>
          <w:szCs w:val="22"/>
        </w:rPr>
      </w:pPr>
      <w:r>
        <w:rPr>
          <w:rFonts w:ascii="STE Info Office" w:hAnsi="STE Info Office"/>
          <w:sz w:val="22"/>
          <w:szCs w:val="22"/>
        </w:rPr>
        <w:t xml:space="preserve">Contattate i nostri esperti per saperne di più sui programmi di incentivazione federali, cantonali e comunali: </w:t>
      </w:r>
    </w:p>
    <w:p w14:paraId="711BE7D2" w14:textId="093A647A" w:rsidR="007F2DA0" w:rsidRDefault="007F2DA0" w:rsidP="000F127F">
      <w:pPr>
        <w:tabs>
          <w:tab w:val="left" w:pos="1800"/>
          <w:tab w:val="left" w:pos="3720"/>
          <w:tab w:val="left" w:pos="5400"/>
          <w:tab w:val="left" w:pos="7080"/>
        </w:tabs>
        <w:rPr>
          <w:rFonts w:ascii="STE Info Office" w:hAnsi="STE Info Office"/>
          <w:sz w:val="22"/>
          <w:szCs w:val="22"/>
        </w:rPr>
      </w:pPr>
      <w:hyperlink r:id="rId8" w:history="1">
        <w:r w:rsidRPr="002C4A0D">
          <w:rPr>
            <w:rStyle w:val="Hyperlink"/>
            <w:rFonts w:ascii="STE Info Office" w:hAnsi="STE Info Office"/>
            <w:sz w:val="22"/>
            <w:szCs w:val="22"/>
          </w:rPr>
          <w:t>www.stiebel-eltron.ch/sovvenzioni</w:t>
        </w:r>
      </w:hyperlink>
    </w:p>
    <w:p w14:paraId="04FD6556" w14:textId="77777777" w:rsidR="007F2DA0" w:rsidRDefault="007F2DA0" w:rsidP="000F127F">
      <w:pPr>
        <w:tabs>
          <w:tab w:val="left" w:pos="1800"/>
          <w:tab w:val="left" w:pos="3720"/>
          <w:tab w:val="left" w:pos="5400"/>
          <w:tab w:val="left" w:pos="7080"/>
        </w:tabs>
        <w:rPr>
          <w:rFonts w:ascii="STE Info Office" w:hAnsi="STE Info Office"/>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Su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77C8D5ED" w:rsidR="000F127F" w:rsidRDefault="000F127F" w:rsidP="000F127F">
      <w:pPr>
        <w:spacing w:line="300" w:lineRule="atLeast"/>
        <w:ind w:right="83"/>
        <w:rPr>
          <w:rFonts w:ascii="STE Info Office" w:hAnsi="STE Info Office" w:cs="Arial"/>
          <w:sz w:val="22"/>
          <w:szCs w:val="22"/>
        </w:rPr>
      </w:pPr>
      <w:r>
        <w:rPr>
          <w:rFonts w:ascii="STE Info Office" w:hAnsi="STE Info Office"/>
          <w:sz w:val="22"/>
          <w:szCs w:val="22"/>
        </w:rPr>
        <w:t xml:space="preserve">STIEBEL ELTRON è un’azienda a conduzione familiare orientata al futuro e sostenibile, che promuove soluzioni innovative nei settori acqua calda, riscaldamento, aerazione e raffreddamento. Come fornitore di tecnica domestica e di sistema persegue la realizzazione di tecnologia ecologica, efficiente e confortevole. Con circa 4000 collaboratori in tutto il mondo, il gruppo, con sede principale a </w:t>
      </w:r>
      <w:proofErr w:type="spellStart"/>
      <w:r>
        <w:rPr>
          <w:rFonts w:ascii="STE Info Office" w:hAnsi="STE Info Office"/>
          <w:sz w:val="22"/>
          <w:szCs w:val="22"/>
        </w:rPr>
        <w:t>Holzminden</w:t>
      </w:r>
      <w:proofErr w:type="spellEnd"/>
      <w:r>
        <w:rPr>
          <w:rFonts w:ascii="STE Info Office" w:hAnsi="STE Info Office"/>
          <w:sz w:val="22"/>
          <w:szCs w:val="22"/>
        </w:rPr>
        <w:t xml:space="preserve"> in Germania, sfrutta in modo coerente il proprio know </w:t>
      </w:r>
      <w:proofErr w:type="spellStart"/>
      <w:r>
        <w:rPr>
          <w:rFonts w:ascii="STE Info Office" w:hAnsi="STE Info Office"/>
          <w:sz w:val="22"/>
          <w:szCs w:val="22"/>
        </w:rPr>
        <w:t>how</w:t>
      </w:r>
      <w:proofErr w:type="spellEnd"/>
      <w:r>
        <w:rPr>
          <w:rFonts w:ascii="STE Info Office" w:hAnsi="STE Info Office"/>
          <w:sz w:val="22"/>
          <w:szCs w:val="22"/>
        </w:rPr>
        <w:t xml:space="preserve"> dalla progettazione del prodotto fino alla fabbricazione. La filiale svizzera Stiebel Eltron AG è uno dei distributori leader di prodotti nel settore energie rinnovabili. Fu fondata nel 1978 ed è da anni una delle società affiliate di maggior successo del gruppo.</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5F7502"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5F7502"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5F7502"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5F7502"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5F7502"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08B1F15D" w14:textId="77777777" w:rsidR="000F127F" w:rsidRDefault="000F127F" w:rsidP="00D0592C">
      <w:pPr>
        <w:pStyle w:val="Pressetext"/>
        <w:spacing w:after="0" w:line="300" w:lineRule="atLeast"/>
        <w:rPr>
          <w:rFonts w:ascii="STE Info Office" w:hAnsi="STE Info Office"/>
          <w:color w:val="auto"/>
          <w:sz w:val="18"/>
          <w:szCs w:val="18"/>
        </w:rPr>
      </w:pPr>
    </w:p>
    <w:p w14:paraId="17A7B1E5" w14:textId="16D94E2B" w:rsidR="008E6D4E" w:rsidRDefault="007F2DA0" w:rsidP="000F127F">
      <w:pPr>
        <w:pStyle w:val="Pressetext"/>
        <w:spacing w:after="0" w:line="300" w:lineRule="atLeast"/>
        <w:rPr>
          <w:rFonts w:ascii="STE Info Office" w:hAnsi="STE Info Office"/>
          <w:color w:val="auto"/>
          <w:sz w:val="18"/>
          <w:szCs w:val="18"/>
        </w:rPr>
      </w:pPr>
      <w:r>
        <w:rPr>
          <w:noProof/>
        </w:rPr>
        <w:drawing>
          <wp:inline distT="0" distB="0" distL="0" distR="0" wp14:anchorId="3A1827B0" wp14:editId="1D486C01">
            <wp:extent cx="6120130" cy="40767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076700"/>
                    </a:xfrm>
                    <a:prstGeom prst="rect">
                      <a:avLst/>
                    </a:prstGeom>
                    <a:noFill/>
                    <a:ln>
                      <a:noFill/>
                    </a:ln>
                  </pic:spPr>
                </pic:pic>
              </a:graphicData>
            </a:graphic>
          </wp:inline>
        </w:drawing>
      </w:r>
    </w:p>
    <w:p w14:paraId="4005BE1D" w14:textId="06B35236" w:rsidR="000F127F" w:rsidRDefault="00A21A77"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1: Nuova legge sul CO</w:t>
      </w:r>
      <w:r>
        <w:rPr>
          <w:rFonts w:ascii="STE Info Office" w:hAnsi="STE Info Office"/>
          <w:color w:val="auto"/>
          <w:sz w:val="18"/>
          <w:szCs w:val="18"/>
          <w:vertAlign w:val="subscript"/>
        </w:rPr>
        <w:t>2</w:t>
      </w:r>
      <w:r w:rsidR="007E2DF4">
        <w:rPr>
          <w:rFonts w:ascii="STE Info Office" w:hAnsi="STE Info Office"/>
          <w:color w:val="auto"/>
          <w:sz w:val="18"/>
          <w:szCs w:val="18"/>
        </w:rPr>
        <w:t>:</w:t>
      </w:r>
      <w:r>
        <w:rPr>
          <w:rFonts w:ascii="STE Info Office" w:hAnsi="STE Info Office"/>
          <w:color w:val="auto"/>
          <w:sz w:val="18"/>
          <w:szCs w:val="18"/>
        </w:rPr>
        <w:t xml:space="preserve"> </w:t>
      </w:r>
      <w:r w:rsidR="007E2DF4">
        <w:rPr>
          <w:rFonts w:ascii="STE Info Office" w:hAnsi="STE Info Office"/>
          <w:color w:val="auto"/>
          <w:sz w:val="18"/>
          <w:szCs w:val="18"/>
        </w:rPr>
        <w:t>g</w:t>
      </w:r>
      <w:r>
        <w:rPr>
          <w:rFonts w:ascii="STE Info Office" w:hAnsi="STE Info Office"/>
          <w:color w:val="auto"/>
          <w:sz w:val="18"/>
          <w:szCs w:val="18"/>
        </w:rPr>
        <w:t>li svizzeri vogliono più incentivi</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372DD9" w:rsidRDefault="00D0592C" w:rsidP="00C34951">
            <w:pPr>
              <w:tabs>
                <w:tab w:val="left" w:pos="5954"/>
              </w:tabs>
              <w:rPr>
                <w:rFonts w:ascii="STE Info Office" w:hAnsi="STE Info Office" w:cs="Arial"/>
                <w:sz w:val="4"/>
                <w:szCs w:val="4"/>
                <w:lang w:val="en-US"/>
              </w:rPr>
            </w:pPr>
          </w:p>
        </w:tc>
        <w:tc>
          <w:tcPr>
            <w:tcW w:w="3235" w:type="dxa"/>
            <w:shd w:val="clear" w:color="auto" w:fill="auto"/>
          </w:tcPr>
          <w:p w14:paraId="78A54D51" w14:textId="77777777" w:rsidR="00D0592C" w:rsidRPr="00372DD9" w:rsidRDefault="00D0592C" w:rsidP="00C34951">
            <w:pPr>
              <w:tabs>
                <w:tab w:val="left" w:pos="5954"/>
              </w:tabs>
              <w:rPr>
                <w:rFonts w:ascii="STE Info Office" w:hAnsi="STE Info Office" w:cs="Arial"/>
                <w:sz w:val="4"/>
                <w:szCs w:val="4"/>
                <w:lang w:val="en-US"/>
              </w:rPr>
            </w:pPr>
          </w:p>
        </w:tc>
        <w:tc>
          <w:tcPr>
            <w:tcW w:w="360" w:type="dxa"/>
            <w:shd w:val="clear" w:color="auto" w:fill="auto"/>
          </w:tcPr>
          <w:p w14:paraId="7894027A" w14:textId="77777777" w:rsidR="00D0592C" w:rsidRPr="00372DD9" w:rsidRDefault="00D0592C" w:rsidP="00C34951">
            <w:pPr>
              <w:tabs>
                <w:tab w:val="left" w:pos="5954"/>
              </w:tabs>
              <w:rPr>
                <w:rFonts w:ascii="STE Info Office" w:hAnsi="STE Info Office" w:cs="Arial"/>
                <w:sz w:val="4"/>
                <w:szCs w:val="4"/>
                <w:lang w:val="en-US"/>
              </w:rPr>
            </w:pPr>
          </w:p>
        </w:tc>
        <w:tc>
          <w:tcPr>
            <w:tcW w:w="1434" w:type="dxa"/>
            <w:shd w:val="clear" w:color="auto" w:fill="auto"/>
          </w:tcPr>
          <w:p w14:paraId="612FEB71" w14:textId="77777777" w:rsidR="00D0592C" w:rsidRPr="00372DD9" w:rsidRDefault="00D0592C" w:rsidP="00C34951">
            <w:pPr>
              <w:tabs>
                <w:tab w:val="left" w:pos="5954"/>
              </w:tabs>
              <w:ind w:left="72"/>
              <w:rPr>
                <w:rFonts w:ascii="STE Info Office" w:hAnsi="STE Info Office" w:cs="Arial"/>
                <w:sz w:val="4"/>
                <w:szCs w:val="4"/>
                <w:lang w:val="en-US"/>
              </w:rPr>
            </w:pPr>
          </w:p>
        </w:tc>
        <w:tc>
          <w:tcPr>
            <w:tcW w:w="2700" w:type="dxa"/>
            <w:shd w:val="clear" w:color="auto" w:fill="auto"/>
          </w:tcPr>
          <w:p w14:paraId="06684843" w14:textId="77777777" w:rsidR="00D0592C" w:rsidRPr="00372DD9" w:rsidRDefault="00D0592C" w:rsidP="00C34951">
            <w:pPr>
              <w:tabs>
                <w:tab w:val="left" w:pos="5954"/>
              </w:tabs>
              <w:rPr>
                <w:rFonts w:ascii="STE Info Office" w:hAnsi="STE Info Office" w:cs="Arial"/>
                <w:sz w:val="4"/>
                <w:szCs w:val="4"/>
                <w:lang w:val="en-US"/>
              </w:rPr>
            </w:pPr>
          </w:p>
        </w:tc>
      </w:tr>
    </w:tbl>
    <w:p w14:paraId="10FDE3A9" w14:textId="5EEE5FDB" w:rsidR="00D0592C" w:rsidRDefault="00D0592C" w:rsidP="00D0592C">
      <w:pPr>
        <w:spacing w:line="300" w:lineRule="atLeast"/>
        <w:ind w:right="83"/>
        <w:rPr>
          <w:rFonts w:ascii="STE Info Office" w:hAnsi="STE Info Office" w:cs="Arial"/>
          <w:sz w:val="22"/>
          <w:szCs w:val="22"/>
        </w:rPr>
      </w:pPr>
    </w:p>
    <w:sectPr w:rsidR="00D0592C"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A65B9" w14:textId="77777777" w:rsidR="00D75C1F" w:rsidRDefault="00D75C1F">
      <w:r>
        <w:separator/>
      </w:r>
    </w:p>
  </w:endnote>
  <w:endnote w:type="continuationSeparator" w:id="0">
    <w:p w14:paraId="04E7D5A8" w14:textId="77777777" w:rsidR="00D75C1F" w:rsidRDefault="00D7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6B12C813"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w:t>
    </w:r>
    <w:proofErr w:type="spellStart"/>
    <w:r>
      <w:rPr>
        <w:rFonts w:ascii="STEInfoText-Bold"/>
        <w:b/>
        <w:color w:val="A1A3A6"/>
        <w:sz w:val="20"/>
      </w:rPr>
      <w:t>Gass</w:t>
    </w:r>
    <w:proofErr w:type="spellEnd"/>
    <w:r>
      <w:rPr>
        <w:rFonts w:ascii="STEInfoText-Bold"/>
        <w:b/>
        <w:color w:val="A1A3A6"/>
        <w:sz w:val="20"/>
      </w:rPr>
      <w:t xml:space="preserve"> 8 | 5242 </w:t>
    </w:r>
    <w:proofErr w:type="spellStart"/>
    <w:r>
      <w:rPr>
        <w:rFonts w:ascii="STEInfoText-Bold"/>
        <w:b/>
        <w:color w:val="A1A3A6"/>
        <w:sz w:val="20"/>
      </w:rPr>
      <w:t>Lupfig</w:t>
    </w:r>
    <w:proofErr w:type="spellEnd"/>
  </w:p>
  <w:p w14:paraId="1D820ABA" w14:textId="5E0C0024" w:rsidR="0058190A" w:rsidRPr="00AC278F" w:rsidRDefault="0058190A" w:rsidP="00205F25">
    <w:pPr>
      <w:tabs>
        <w:tab w:val="left" w:pos="7513"/>
      </w:tabs>
      <w:spacing w:before="2"/>
      <w:ind w:left="130"/>
      <w:rPr>
        <w:rFonts w:ascii="Lucida Sans Unicode" w:hAnsi="Lucida Sans Unicode"/>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w:t>
    </w:r>
    <w:r w:rsidR="00205F25">
      <w:rPr>
        <w:rFonts w:ascii="STEInfoText-Regular" w:hAnsi="STEInfoText-Regular"/>
        <w:color w:val="A1A3A6"/>
        <w:sz w:val="20"/>
      </w:rPr>
      <w:tab/>
    </w:r>
    <w:hyperlink r:id="rId2">
      <w:r>
        <w:rPr>
          <w:rFonts w:ascii="Lucida Sans Unicode" w:hAnsi="Lucida Sans Unicode"/>
          <w:color w:val="D11437"/>
          <w:sz w:val="19"/>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450E2" w14:textId="77777777" w:rsidR="00D75C1F" w:rsidRDefault="00D75C1F">
      <w:r>
        <w:separator/>
      </w:r>
    </w:p>
  </w:footnote>
  <w:footnote w:type="continuationSeparator" w:id="0">
    <w:p w14:paraId="6E452AC2" w14:textId="77777777" w:rsidR="00D75C1F" w:rsidRDefault="00D75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0"/>
  </w:num>
  <w:num w:numId="5">
    <w:abstractNumId w:val="9"/>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2F65"/>
    <w:rsid w:val="000739D5"/>
    <w:rsid w:val="00082A70"/>
    <w:rsid w:val="00097EA4"/>
    <w:rsid w:val="000F127F"/>
    <w:rsid w:val="000F18AD"/>
    <w:rsid w:val="00105AA6"/>
    <w:rsid w:val="001260A2"/>
    <w:rsid w:val="00164014"/>
    <w:rsid w:val="0016707C"/>
    <w:rsid w:val="0017132E"/>
    <w:rsid w:val="00182B42"/>
    <w:rsid w:val="00184118"/>
    <w:rsid w:val="001C4317"/>
    <w:rsid w:val="001D01D9"/>
    <w:rsid w:val="001D7A02"/>
    <w:rsid w:val="00202DFB"/>
    <w:rsid w:val="00204863"/>
    <w:rsid w:val="00205F25"/>
    <w:rsid w:val="00233414"/>
    <w:rsid w:val="00250EF2"/>
    <w:rsid w:val="00266D2E"/>
    <w:rsid w:val="002860FA"/>
    <w:rsid w:val="00286627"/>
    <w:rsid w:val="002C2D30"/>
    <w:rsid w:val="003540F8"/>
    <w:rsid w:val="00357013"/>
    <w:rsid w:val="00372DD9"/>
    <w:rsid w:val="003771F7"/>
    <w:rsid w:val="00382954"/>
    <w:rsid w:val="00383146"/>
    <w:rsid w:val="003A4E01"/>
    <w:rsid w:val="003A7535"/>
    <w:rsid w:val="00413C25"/>
    <w:rsid w:val="00494672"/>
    <w:rsid w:val="004C3A04"/>
    <w:rsid w:val="004F1341"/>
    <w:rsid w:val="0052365D"/>
    <w:rsid w:val="0054702E"/>
    <w:rsid w:val="00554C70"/>
    <w:rsid w:val="0058190A"/>
    <w:rsid w:val="005B29AC"/>
    <w:rsid w:val="005C0533"/>
    <w:rsid w:val="005C737A"/>
    <w:rsid w:val="005E2E6D"/>
    <w:rsid w:val="005E4434"/>
    <w:rsid w:val="005E635F"/>
    <w:rsid w:val="005F58B7"/>
    <w:rsid w:val="005F7502"/>
    <w:rsid w:val="00614E24"/>
    <w:rsid w:val="006158E5"/>
    <w:rsid w:val="006222ED"/>
    <w:rsid w:val="006928E2"/>
    <w:rsid w:val="00706294"/>
    <w:rsid w:val="00755154"/>
    <w:rsid w:val="007616C6"/>
    <w:rsid w:val="00770266"/>
    <w:rsid w:val="00780E59"/>
    <w:rsid w:val="00793645"/>
    <w:rsid w:val="007C5654"/>
    <w:rsid w:val="007E2DF4"/>
    <w:rsid w:val="007E72B3"/>
    <w:rsid w:val="007F2DA0"/>
    <w:rsid w:val="00800D0A"/>
    <w:rsid w:val="00801628"/>
    <w:rsid w:val="00820A53"/>
    <w:rsid w:val="008833E8"/>
    <w:rsid w:val="00883618"/>
    <w:rsid w:val="008A1697"/>
    <w:rsid w:val="008C4637"/>
    <w:rsid w:val="008E6D4E"/>
    <w:rsid w:val="008F194B"/>
    <w:rsid w:val="00912BAD"/>
    <w:rsid w:val="00932424"/>
    <w:rsid w:val="00936422"/>
    <w:rsid w:val="00943FA3"/>
    <w:rsid w:val="00944A38"/>
    <w:rsid w:val="00944FF8"/>
    <w:rsid w:val="00981CD4"/>
    <w:rsid w:val="009A23EA"/>
    <w:rsid w:val="009B2AD8"/>
    <w:rsid w:val="009B2E24"/>
    <w:rsid w:val="009D2197"/>
    <w:rsid w:val="009D3C2E"/>
    <w:rsid w:val="009E328E"/>
    <w:rsid w:val="009E4750"/>
    <w:rsid w:val="00A13088"/>
    <w:rsid w:val="00A21A77"/>
    <w:rsid w:val="00A635E3"/>
    <w:rsid w:val="00A717D9"/>
    <w:rsid w:val="00A85300"/>
    <w:rsid w:val="00A93932"/>
    <w:rsid w:val="00AB1373"/>
    <w:rsid w:val="00AB56DD"/>
    <w:rsid w:val="00AF1E4A"/>
    <w:rsid w:val="00AF5662"/>
    <w:rsid w:val="00B14648"/>
    <w:rsid w:val="00B21D46"/>
    <w:rsid w:val="00B35B17"/>
    <w:rsid w:val="00B60F38"/>
    <w:rsid w:val="00B72E9A"/>
    <w:rsid w:val="00BC5E1C"/>
    <w:rsid w:val="00BC5F35"/>
    <w:rsid w:val="00BD6725"/>
    <w:rsid w:val="00C26D32"/>
    <w:rsid w:val="00C44426"/>
    <w:rsid w:val="00C446E3"/>
    <w:rsid w:val="00C63D98"/>
    <w:rsid w:val="00C64D17"/>
    <w:rsid w:val="00C7351E"/>
    <w:rsid w:val="00CA11A4"/>
    <w:rsid w:val="00CB298B"/>
    <w:rsid w:val="00D0592C"/>
    <w:rsid w:val="00D304DB"/>
    <w:rsid w:val="00D32035"/>
    <w:rsid w:val="00D433F2"/>
    <w:rsid w:val="00D4784E"/>
    <w:rsid w:val="00D53190"/>
    <w:rsid w:val="00D6512E"/>
    <w:rsid w:val="00D75C1F"/>
    <w:rsid w:val="00D80773"/>
    <w:rsid w:val="00D9546B"/>
    <w:rsid w:val="00DB47F5"/>
    <w:rsid w:val="00E14391"/>
    <w:rsid w:val="00E451A6"/>
    <w:rsid w:val="00E64207"/>
    <w:rsid w:val="00E65955"/>
    <w:rsid w:val="00E91346"/>
    <w:rsid w:val="00EA5719"/>
    <w:rsid w:val="00F12034"/>
    <w:rsid w:val="00F35637"/>
    <w:rsid w:val="00F41E87"/>
    <w:rsid w:val="00F97D0E"/>
    <w:rsid w:val="00FB1FDA"/>
    <w:rsid w:val="00FB3D09"/>
    <w:rsid w:val="00FC4E0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it-IT"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sovvenzio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572</Words>
  <Characters>3591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2022-11-14T10:20:00Z</dcterms:created>
  <dcterms:modified xsi:type="dcterms:W3CDTF">2022-11-14T10:41:00Z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