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33521654" w:rsidR="00D0592C" w:rsidRPr="00D0592C" w:rsidRDefault="00186445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 w:cs="Arial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58"/>
        <w:gridCol w:w="3112"/>
        <w:gridCol w:w="284"/>
        <w:gridCol w:w="1273"/>
        <w:gridCol w:w="3298"/>
      </w:tblGrid>
      <w:tr w:rsidR="00D0592C" w:rsidRPr="007F44AE" w14:paraId="6A9DE5F9" w14:textId="77777777" w:rsidTr="00D0592C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C34951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A756BD6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320A66BE" w:rsidR="00D0592C" w:rsidRPr="007F44AE" w:rsidRDefault="00444193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664A931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Data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2FA60C02" w14:textId="32884D1C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C74D4C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24. November 2022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D059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2E6B0F32" w:rsidR="00D0592C" w:rsidRPr="00D0592C" w:rsidRDefault="00186445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</w:p>
        </w:tc>
        <w:tc>
          <w:tcPr>
            <w:tcW w:w="3303" w:type="dxa"/>
            <w:tcBorders>
              <w:top w:val="nil"/>
              <w:bottom w:val="nil"/>
            </w:tcBorders>
            <w:shd w:val="clear" w:color="auto" w:fill="auto"/>
          </w:tcPr>
          <w:p w14:paraId="63774BAE" w14:textId="0A952CF2" w:rsidR="00D0592C" w:rsidRPr="007F44AE" w:rsidRDefault="00444193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D0592C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6A9E0B01" w:rsidR="00D0592C" w:rsidRPr="00C74D4C" w:rsidRDefault="00C74D4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en-US"/>
        </w:rPr>
      </w:pPr>
      <w:r w:rsidRPr="00C74D4C">
        <w:rPr>
          <w:rFonts w:ascii="STE Info Office" w:hAnsi="STE Info Office" w:cs="Arial"/>
          <w:b/>
          <w:sz w:val="26"/>
          <w:szCs w:val="26"/>
          <w:lang w:val="en-US"/>
        </w:rPr>
        <w:t>Mezzi di provata efficacia in una nuova veste</w:t>
      </w:r>
    </w:p>
    <w:p w14:paraId="09E7D601" w14:textId="28CE3F34" w:rsidR="00D0592C" w:rsidRPr="00C74D4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0B5B7D3E" w14:textId="4A743FA0" w:rsidR="00444193" w:rsidRPr="00C74D4C" w:rsidRDefault="00C74D4C" w:rsidP="00C74D4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en-US"/>
        </w:rPr>
      </w:pPr>
      <w:r w:rsidRPr="00C74D4C">
        <w:rPr>
          <w:rFonts w:ascii="STE Info Office" w:hAnsi="STE Info Office" w:cs="Arial"/>
          <w:i/>
          <w:iCs/>
          <w:sz w:val="22"/>
          <w:szCs w:val="22"/>
          <w:lang w:val="en-US"/>
        </w:rPr>
        <w:t>I</w:t>
      </w:r>
      <w:r w:rsidRPr="00C74D4C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 nuovi adesivi dei furgoni di</w:t>
      </w:r>
      <w:r w:rsidRPr="00C74D4C">
        <w:rPr>
          <w:rFonts w:ascii="STE Info Office" w:hAnsi="STE Info Office" w:cs="Arial"/>
          <w:i/>
          <w:iCs/>
          <w:sz w:val="22"/>
          <w:szCs w:val="22"/>
          <w:lang w:val="en-US"/>
        </w:rPr>
        <w:t xml:space="preserve"> </w:t>
      </w:r>
      <w:r w:rsidRPr="00C74D4C">
        <w:rPr>
          <w:rFonts w:ascii="STE Info Office" w:hAnsi="STE Info Office" w:cs="Arial"/>
          <w:i/>
          <w:iCs/>
          <w:sz w:val="22"/>
          <w:szCs w:val="22"/>
          <w:lang w:val="en-US"/>
        </w:rPr>
        <w:t>servizio di STIEBEL ELTRON</w:t>
      </w:r>
    </w:p>
    <w:p w14:paraId="70EA4501" w14:textId="2E8F5789" w:rsidR="00444193" w:rsidRPr="00C74D4C" w:rsidRDefault="00444193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4C1DF138" w14:textId="33BBD201" w:rsidR="00444193" w:rsidRPr="00C74D4C" w:rsidRDefault="00444193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16316246" w14:textId="00372070" w:rsidR="00C74D4C" w:rsidRDefault="00C74D4C" w:rsidP="00C74D4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  <w:r w:rsidRPr="00C74D4C">
        <w:rPr>
          <w:rFonts w:ascii="STE Info Office" w:hAnsi="STE Info Office" w:cs="Arial"/>
          <w:sz w:val="22"/>
          <w:szCs w:val="22"/>
          <w:lang w:val="fr-CH"/>
        </w:rPr>
        <w:t>Il furgone è uno strumento importante per il lavoro quotidiano dei nostri tecnici del service: non solo porta il nostro personale specializzato presso il cliente, ma soprattutto offre spazio sufficiente per utensili, strumenti di misura e pezzi di ricambio. La quantità di materiale che deve essere disponibile a breve termine in caso di interventi sugli impianti non è proprio esigua. L’affidabilità della flotta di veicoli è quindi una priorità assoluta, che viene assicurata con una manutenzione regolare.</w:t>
      </w:r>
    </w:p>
    <w:p w14:paraId="5DE41D49" w14:textId="77777777" w:rsidR="00C74D4C" w:rsidRPr="00C74D4C" w:rsidRDefault="00C74D4C" w:rsidP="00C74D4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36E69C54" w14:textId="655A46C0" w:rsidR="00C74D4C" w:rsidRDefault="00C74D4C" w:rsidP="00C74D4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  <w:r w:rsidRPr="00C74D4C">
        <w:rPr>
          <w:rFonts w:ascii="STE Info Office" w:hAnsi="STE Info Office" w:cs="Arial"/>
          <w:sz w:val="22"/>
          <w:szCs w:val="22"/>
          <w:lang w:val="fr-CH"/>
        </w:rPr>
        <w:t xml:space="preserve">L’aspetto esterno dei furgoni garantisce la loro riconoscibilità su strada. </w:t>
      </w:r>
      <w:r w:rsidRPr="00C74D4C">
        <w:rPr>
          <w:rFonts w:ascii="STE Info Office" w:hAnsi="STE Info Office" w:cs="Arial"/>
          <w:sz w:val="22"/>
          <w:szCs w:val="22"/>
          <w:lang w:val="en-US"/>
        </w:rPr>
        <w:t>Quest’anno i furgoni hanno assunto un nuovo abito dall’accento fresco e colorato. Con un intervento di più giorni un fornitore di servizi ha applicato ai furgoni i nuovi adesivi a regola d’arte. Lo sforzo è stato considerevole, dato che la flotta è numericamente ancora aumentata. Il risultato è notevole.</w:t>
      </w:r>
    </w:p>
    <w:p w14:paraId="53592890" w14:textId="1E75FCF9" w:rsidR="00C74D4C" w:rsidRDefault="00C74D4C" w:rsidP="00C74D4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2F769C13" w14:textId="77777777" w:rsidR="00C74D4C" w:rsidRDefault="00C74D4C" w:rsidP="00C74D4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en-US"/>
        </w:rPr>
      </w:pPr>
    </w:p>
    <w:p w14:paraId="19CB7D37" w14:textId="77777777" w:rsidR="00444193" w:rsidRDefault="00444193" w:rsidP="00444193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44361B5C" w14:textId="77777777" w:rsidR="00C74D4C" w:rsidRDefault="00C74D4C" w:rsidP="00C74D4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C74D4C" w:rsidRPr="008301AC" w14:paraId="2B553CF3" w14:textId="77777777" w:rsidTr="00C74D4C">
        <w:trPr>
          <w:trHeight w:val="113"/>
        </w:trPr>
        <w:tc>
          <w:tcPr>
            <w:tcW w:w="1796" w:type="dxa"/>
            <w:shd w:val="clear" w:color="auto" w:fill="auto"/>
          </w:tcPr>
          <w:p w14:paraId="6AC46A51" w14:textId="77777777" w:rsidR="00C74D4C" w:rsidRPr="008301AC" w:rsidRDefault="00C74D4C" w:rsidP="00C40DC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35" w:type="dxa"/>
            <w:shd w:val="clear" w:color="auto" w:fill="auto"/>
          </w:tcPr>
          <w:p w14:paraId="0C2F93B9" w14:textId="77777777" w:rsidR="00C74D4C" w:rsidRPr="008301AC" w:rsidRDefault="00C74D4C" w:rsidP="00C40DC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842E212" w14:textId="77777777" w:rsidR="00C74D4C" w:rsidRPr="008301AC" w:rsidRDefault="00C74D4C" w:rsidP="00C40DC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4" w:type="dxa"/>
            <w:shd w:val="clear" w:color="auto" w:fill="auto"/>
          </w:tcPr>
          <w:p w14:paraId="58E7996A" w14:textId="77777777" w:rsidR="00C74D4C" w:rsidRPr="008301AC" w:rsidRDefault="00C74D4C" w:rsidP="00C40DC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0" w:type="dxa"/>
            <w:shd w:val="clear" w:color="auto" w:fill="auto"/>
          </w:tcPr>
          <w:p w14:paraId="47F55F49" w14:textId="77777777" w:rsidR="00C74D4C" w:rsidRPr="008301AC" w:rsidRDefault="00C74D4C" w:rsidP="00C40DC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0010106C" w14:textId="072E2A0E" w:rsidR="00C74D4C" w:rsidRDefault="00C74D4C" w:rsidP="00C74D4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C74D4C"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r w:rsidRPr="008301AC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0352A00F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3D301FF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C74D4C" w:rsidSect="00C74D4C">
          <w:headerReference w:type="default" r:id="rId8"/>
          <w:footerReference w:type="default" r:id="rId9"/>
          <w:pgSz w:w="11906" w:h="16838" w:code="9"/>
          <w:pgMar w:top="2268" w:right="1134" w:bottom="1134" w:left="1134" w:header="425" w:footer="425" w:gutter="0"/>
          <w:cols w:space="708"/>
          <w:docGrid w:linePitch="360"/>
        </w:sectPr>
      </w:pPr>
    </w:p>
    <w:p w14:paraId="21004AA8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65F0882" wp14:editId="56D61CFF">
            <wp:extent cx="1717675" cy="114490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CC719" w14:textId="486E2566" w:rsidR="00C74D4C" w:rsidRP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  <w:r w:rsidRPr="00C74D4C">
        <w:rPr>
          <w:rFonts w:ascii="STE Info Office" w:hAnsi="STE Info Office"/>
          <w:color w:val="auto"/>
          <w:sz w:val="18"/>
          <w:szCs w:val="18"/>
          <w:lang w:val="en-US"/>
        </w:rPr>
        <w:t>Fig</w:t>
      </w:r>
      <w:r w:rsidRPr="00C74D4C">
        <w:rPr>
          <w:rFonts w:ascii="STE Info Office" w:hAnsi="STE Info Office"/>
          <w:color w:val="auto"/>
          <w:sz w:val="18"/>
          <w:szCs w:val="18"/>
          <w:lang w:val="en-US"/>
        </w:rPr>
        <w:t xml:space="preserve"> 1: Mezzi di provata efficacia in una nuova veste</w:t>
      </w:r>
    </w:p>
    <w:p w14:paraId="6DAED6F5" w14:textId="77777777" w:rsidR="00C74D4C" w:rsidRP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67795CC7" w14:textId="77777777" w:rsidR="00C74D4C" w:rsidRP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35E92E29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F233E32" wp14:editId="36160305">
            <wp:extent cx="1717675" cy="114490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BC00" w14:textId="14C61C34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</w:t>
      </w:r>
      <w:r>
        <w:rPr>
          <w:rFonts w:ascii="STE Info Office" w:hAnsi="STE Info Office"/>
          <w:color w:val="auto"/>
          <w:sz w:val="18"/>
          <w:szCs w:val="18"/>
        </w:rPr>
        <w:t xml:space="preserve"> 2: 19 </w:t>
      </w:r>
      <w:r>
        <w:rPr>
          <w:rFonts w:ascii="STE Info Office" w:hAnsi="STE Info Office"/>
          <w:color w:val="auto"/>
          <w:sz w:val="18"/>
          <w:szCs w:val="18"/>
        </w:rPr>
        <w:t xml:space="preserve">furgoni </w:t>
      </w:r>
      <w:r w:rsidRPr="00C74D4C">
        <w:rPr>
          <w:rFonts w:ascii="STE Info Office" w:hAnsi="STE Info Office"/>
          <w:color w:val="auto"/>
          <w:sz w:val="18"/>
          <w:szCs w:val="18"/>
        </w:rPr>
        <w:t>di servizio in una veste nuova</w:t>
      </w:r>
    </w:p>
    <w:p w14:paraId="10E5356D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43F5FE1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E4E06F1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57E9E3A" wp14:editId="6588CE84">
            <wp:extent cx="1717675" cy="1144905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D1AFA" w14:textId="75553CB6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</w:t>
      </w:r>
      <w:r>
        <w:rPr>
          <w:rFonts w:ascii="STE Info Office" w:hAnsi="STE Info Office"/>
          <w:color w:val="auto"/>
          <w:sz w:val="18"/>
          <w:szCs w:val="18"/>
        </w:rPr>
        <w:t xml:space="preserve"> 3: </w:t>
      </w:r>
      <w:r w:rsidRPr="00C74D4C">
        <w:rPr>
          <w:rFonts w:ascii="STE Info Office" w:hAnsi="STE Info Office"/>
          <w:color w:val="auto"/>
          <w:sz w:val="18"/>
          <w:szCs w:val="18"/>
        </w:rPr>
        <w:t>Il rifornimento è un lavoro manuale e personalizzato</w:t>
      </w:r>
    </w:p>
    <w:p w14:paraId="4EB0B0FA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B823D96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E818A5E" w14:textId="77777777" w:rsidR="00C74D4C" w:rsidRPr="00444E89" w:rsidRDefault="00C74D4C" w:rsidP="00C74D4C">
      <w:pPr>
        <w:pStyle w:val="Pressetext"/>
        <w:spacing w:after="0" w:line="300" w:lineRule="atLeast"/>
        <w:rPr>
          <w:noProof/>
        </w:rPr>
      </w:pPr>
      <w:r>
        <w:rPr>
          <w:noProof/>
        </w:rPr>
        <w:drawing>
          <wp:inline distT="0" distB="0" distL="0" distR="0" wp14:anchorId="4C6787AD" wp14:editId="3ACCDD00">
            <wp:extent cx="1717675" cy="114490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211F" w14:textId="0E2CCC80" w:rsidR="00C74D4C" w:rsidRPr="00444E89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</w:t>
      </w:r>
      <w:r w:rsidRPr="00444E89">
        <w:rPr>
          <w:rFonts w:ascii="STE Info Office" w:hAnsi="STE Info Office"/>
          <w:color w:val="auto"/>
          <w:sz w:val="18"/>
          <w:szCs w:val="18"/>
        </w:rPr>
        <w:t xml:space="preserve"> </w:t>
      </w:r>
      <w:r>
        <w:rPr>
          <w:rFonts w:ascii="STE Info Office" w:hAnsi="STE Info Office"/>
          <w:color w:val="auto"/>
          <w:sz w:val="18"/>
          <w:szCs w:val="18"/>
        </w:rPr>
        <w:t>4</w:t>
      </w:r>
      <w:r w:rsidRPr="00444E89">
        <w:rPr>
          <w:rFonts w:ascii="STE Info Office" w:hAnsi="STE Info Office"/>
          <w:color w:val="auto"/>
          <w:sz w:val="18"/>
          <w:szCs w:val="18"/>
        </w:rPr>
        <w:t>:</w:t>
      </w:r>
      <w:r w:rsidRPr="00C74D4C">
        <w:t xml:space="preserve"> </w:t>
      </w:r>
      <w:r w:rsidRPr="00C74D4C">
        <w:rPr>
          <w:rFonts w:ascii="STE Info Office" w:hAnsi="STE Info Office"/>
          <w:color w:val="auto"/>
          <w:sz w:val="18"/>
          <w:szCs w:val="18"/>
        </w:rPr>
        <w:t>Con un intervento di più giorni un fornitore di servizi ha applicato ai furgoni i nuovi adesivi a regola d’arte.</w:t>
      </w:r>
    </w:p>
    <w:p w14:paraId="62518E88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6DD5E34D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60472B14" wp14:editId="254C958E">
            <wp:extent cx="1717675" cy="11449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DF064" w14:textId="45F9E442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Fig</w:t>
      </w:r>
      <w:r>
        <w:rPr>
          <w:rFonts w:ascii="STE Info Office" w:hAnsi="STE Info Office"/>
          <w:color w:val="auto"/>
          <w:sz w:val="18"/>
          <w:szCs w:val="18"/>
        </w:rPr>
        <w:t xml:space="preserve"> 5: </w:t>
      </w:r>
      <w:r w:rsidRPr="00C74D4C">
        <w:rPr>
          <w:rFonts w:ascii="STE Info Office" w:hAnsi="STE Info Office"/>
          <w:color w:val="auto"/>
          <w:sz w:val="18"/>
          <w:szCs w:val="18"/>
        </w:rPr>
        <w:t>L’estetica dei furgoni di servizio di STIEBEL ELTRON nel corso del tempo</w:t>
      </w:r>
    </w:p>
    <w:p w14:paraId="6E9C63FD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0B4D607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4837A6C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2FC5DB3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C74D4C" w:rsidSect="00444E89">
          <w:type w:val="continuous"/>
          <w:pgSz w:w="11906" w:h="16838" w:code="9"/>
          <w:pgMar w:top="2268" w:right="1134" w:bottom="1134" w:left="1134" w:header="425" w:footer="425" w:gutter="0"/>
          <w:cols w:num="2" w:space="708"/>
          <w:docGrid w:linePitch="360"/>
        </w:sectPr>
      </w:pPr>
    </w:p>
    <w:p w14:paraId="16A3608D" w14:textId="77777777" w:rsidR="00C74D4C" w:rsidRDefault="00C74D4C" w:rsidP="00C74D4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796"/>
        <w:gridCol w:w="3235"/>
        <w:gridCol w:w="360"/>
        <w:gridCol w:w="1434"/>
        <w:gridCol w:w="2700"/>
      </w:tblGrid>
      <w:tr w:rsidR="00C74D4C" w:rsidRPr="008301AC" w14:paraId="0D545F06" w14:textId="77777777" w:rsidTr="00C40DC6">
        <w:trPr>
          <w:trHeight w:val="113"/>
        </w:trPr>
        <w:tc>
          <w:tcPr>
            <w:tcW w:w="1800" w:type="dxa"/>
            <w:shd w:val="clear" w:color="auto" w:fill="auto"/>
          </w:tcPr>
          <w:p w14:paraId="14BBCC1E" w14:textId="77777777" w:rsidR="00C74D4C" w:rsidRPr="008301AC" w:rsidRDefault="00C74D4C" w:rsidP="00C40DC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0392504A" w14:textId="77777777" w:rsidR="00C74D4C" w:rsidRPr="008301AC" w:rsidRDefault="00C74D4C" w:rsidP="00C40DC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F1ED740" w14:textId="77777777" w:rsidR="00C74D4C" w:rsidRPr="008301AC" w:rsidRDefault="00C74D4C" w:rsidP="00C40DC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D348275" w14:textId="77777777" w:rsidR="00C74D4C" w:rsidRPr="008301AC" w:rsidRDefault="00C74D4C" w:rsidP="00C40DC6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627DC0A5" w14:textId="77777777" w:rsidR="00C74D4C" w:rsidRPr="008301AC" w:rsidRDefault="00C74D4C" w:rsidP="00C40DC6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78CE1DED" w14:textId="77777777" w:rsidR="00C74D4C" w:rsidRPr="008301AC" w:rsidRDefault="00C74D4C" w:rsidP="00C74D4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AE4E099" w14:textId="1989386F" w:rsidR="00C74D4C" w:rsidRDefault="00C74D4C" w:rsidP="00444193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046AE8D" w14:textId="72A321D9" w:rsidR="00C74D4C" w:rsidRDefault="00C74D4C" w:rsidP="00444193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7567EBC" w14:textId="77777777" w:rsidR="00C74D4C" w:rsidRPr="008301AC" w:rsidRDefault="00C74D4C" w:rsidP="00444193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C74D4C" w:rsidRPr="008301AC" w:rsidSect="005819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26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CBD1" w14:textId="77777777" w:rsidR="00C74D4C" w:rsidRPr="00592426" w:rsidRDefault="00C74D4C" w:rsidP="00750DFF">
    <w:pPr>
      <w:tabs>
        <w:tab w:val="left" w:pos="6035"/>
      </w:tabs>
      <w:spacing w:before="102"/>
      <w:ind w:left="130"/>
      <w:rPr>
        <w:rFonts w:ascii="STEInfoText-Bold"/>
        <w:b/>
        <w:color w:val="A1A3A6"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0D7BC6" wp14:editId="2A522569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0" name="Freihandform: 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0AB8238" id="Freihandform: Form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Gass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</w:p>
  <w:p w14:paraId="1DDFD9C2" w14:textId="77777777" w:rsidR="00C74D4C" w:rsidRPr="00621880" w:rsidRDefault="00C74D4C" w:rsidP="00750DFF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p w14:paraId="2FB1BBBC" w14:textId="77777777" w:rsidR="00C74D4C" w:rsidRPr="00BE14E8" w:rsidRDefault="00C74D4C" w:rsidP="00750D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DF1B" w14:textId="77777777" w:rsidR="00D550F4" w:rsidRDefault="00D550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3820959"/>
  <w:bookmarkStart w:id="1" w:name="_Hlk83822595"/>
  <w:bookmarkStart w:id="2" w:name="_Hlk83822596"/>
  <w:bookmarkStart w:id="3" w:name="_Hlk83822669"/>
  <w:bookmarkStart w:id="4" w:name="_Hlk83822670"/>
  <w:bookmarkStart w:id="5" w:name="_Hlk83822690"/>
  <w:bookmarkStart w:id="6" w:name="_Hlk83822691"/>
  <w:bookmarkStart w:id="7" w:name="_Hlk83822793"/>
  <w:bookmarkStart w:id="8" w:name="_Hlk83822794"/>
  <w:bookmarkStart w:id="9" w:name="_Hlk83822808"/>
  <w:bookmarkStart w:id="10" w:name="_Hlk83822809"/>
  <w:p w14:paraId="00E55160" w14:textId="77777777" w:rsidR="00D550F4" w:rsidRDefault="00D550F4" w:rsidP="00D550F4">
    <w:pPr>
      <w:tabs>
        <w:tab w:val="left" w:pos="6035"/>
      </w:tabs>
      <w:spacing w:before="102"/>
      <w:ind w:left="130"/>
      <w:rPr>
        <w:rFonts w:ascii="STEInfoText-Bold"/>
        <w:b/>
        <w:sz w:val="20"/>
      </w:rPr>
    </w:pPr>
    <w:r>
      <w:rPr>
        <w:rFonts w:ascii="STE Info Office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DE6ADE" wp14:editId="4BB68FDA">
              <wp:simplePos x="0" y="0"/>
              <wp:positionH relativeFrom="page">
                <wp:posOffset>538480</wp:posOffset>
              </wp:positionH>
              <wp:positionV relativeFrom="paragraph">
                <wp:posOffset>-20320</wp:posOffset>
              </wp:positionV>
              <wp:extent cx="6478270" cy="68580"/>
              <wp:effectExtent l="5080" t="8255" r="12700" b="8890"/>
              <wp:wrapNone/>
              <wp:docPr id="15" name="Freihandform: 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8270" cy="6858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502AD92" id="Freihandform: Form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4pt,-1.6pt,552.45pt,-1.6pt,552.45pt,3.8pt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" filled="f" strokecolor="#d11437" strokeweight=".6pt">
              <v:path arrowok="t" o:connecttype="custom" o:connectlocs="0,-20320;6477635,-20320;6477635,48260" o:connectangles="0,0,0"/>
              <w10:wrap anchorx="page"/>
            </v:polyline>
          </w:pict>
        </mc:Fallback>
      </mc:AlternateContent>
    </w:r>
    <w:r>
      <w:rPr>
        <w:rFonts w:ascii="STEInfoText-Bold"/>
        <w:b/>
        <w:color w:val="A1A3A6"/>
        <w:sz w:val="20"/>
      </w:rPr>
      <w:t>STIEBEL</w:t>
    </w:r>
    <w:r>
      <w:rPr>
        <w:rFonts w:ascii="STEInfoText-Bold"/>
        <w:b/>
        <w:color w:val="A1A3A6"/>
        <w:spacing w:val="27"/>
        <w:sz w:val="20"/>
      </w:rPr>
      <w:t xml:space="preserve"> </w:t>
    </w:r>
    <w:r>
      <w:rPr>
        <w:rFonts w:ascii="STEInfoText-Bold"/>
        <w:b/>
        <w:color w:val="A1A3A6"/>
        <w:sz w:val="20"/>
      </w:rPr>
      <w:t>ELTRON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AG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Gass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8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|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5242</w:t>
    </w:r>
    <w:r>
      <w:rPr>
        <w:rFonts w:ascii="STEInfoText-Bold"/>
        <w:b/>
        <w:color w:val="A1A3A6"/>
        <w:spacing w:val="28"/>
        <w:sz w:val="20"/>
      </w:rPr>
      <w:t xml:space="preserve"> </w:t>
    </w:r>
    <w:r>
      <w:rPr>
        <w:rFonts w:ascii="STEInfoText-Bold"/>
        <w:b/>
        <w:color w:val="A1A3A6"/>
        <w:sz w:val="20"/>
      </w:rPr>
      <w:t>Lupfig</w:t>
    </w:r>
    <w:r>
      <w:rPr>
        <w:rFonts w:ascii="STEInfoText-Bold"/>
        <w:b/>
        <w:color w:val="A1A3A6"/>
        <w:sz w:val="20"/>
      </w:rPr>
      <w:tab/>
    </w:r>
  </w:p>
  <w:p w14:paraId="786F91E2" w14:textId="77777777" w:rsidR="00D550F4" w:rsidRPr="00621880" w:rsidRDefault="00D550F4" w:rsidP="00D550F4">
    <w:pPr>
      <w:tabs>
        <w:tab w:val="left" w:pos="7513"/>
      </w:tabs>
      <w:spacing w:before="2"/>
      <w:ind w:left="130"/>
      <w:rPr>
        <w:rFonts w:ascii="Lucida Sans Unicode" w:hAnsi="Lucida Sans Unicode"/>
        <w:color w:val="BA0C2F"/>
        <w:sz w:val="19"/>
      </w:rPr>
    </w:pPr>
    <w:r>
      <w:rPr>
        <w:rFonts w:ascii="Wingdings 2" w:hAnsi="Wingdings 2"/>
        <w:color w:val="A1A3A6"/>
        <w:sz w:val="20"/>
      </w:rPr>
      <w:t></w:t>
    </w:r>
    <w:r>
      <w:rPr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056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464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05</w:t>
    </w:r>
    <w:r>
      <w:rPr>
        <w:rFonts w:ascii="STEInfoText-Regular" w:hAnsi="STEInfoText-Regular"/>
        <w:color w:val="A1A3A6"/>
        <w:spacing w:val="-2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00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Wingdings" w:hAnsi="Wingdings"/>
        <w:color w:val="A1A3A6"/>
        <w:sz w:val="16"/>
      </w:rPr>
      <w:t></w:t>
    </w:r>
    <w:r>
      <w:rPr>
        <w:color w:val="A1A3A6"/>
        <w:spacing w:val="8"/>
        <w:sz w:val="16"/>
      </w:rPr>
      <w:t xml:space="preserve"> </w:t>
    </w:r>
    <w:hyperlink r:id="rId1">
      <w:r>
        <w:rPr>
          <w:rFonts w:ascii="STEInfoText-Regular" w:hAnsi="STEInfoText-Regular"/>
          <w:color w:val="A1A3A6"/>
          <w:sz w:val="20"/>
        </w:rPr>
        <w:t>info@stiebel-eltron.ch</w:t>
      </w:r>
    </w:hyperlink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|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>CHE-107.944.262</w:t>
    </w:r>
    <w:r>
      <w:rPr>
        <w:rFonts w:ascii="STEInfoText-Regular" w:hAnsi="STEInfoText-Regular"/>
        <w:color w:val="A1A3A6"/>
        <w:spacing w:val="-1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 xml:space="preserve">MWST </w:t>
    </w:r>
    <w:r>
      <w:rPr>
        <w:rFonts w:ascii="STEInfoText-Regular" w:hAnsi="STEInfoText-Regular"/>
        <w:color w:val="A1A3A6"/>
        <w:sz w:val="20"/>
      </w:rPr>
      <w:tab/>
    </w:r>
    <w:r w:rsidRPr="00621880">
      <w:rPr>
        <w:rFonts w:ascii="Lucida Sans Unicode" w:hAnsi="Lucida Sans Unicode"/>
        <w:color w:val="BA0C2F"/>
        <w:sz w:val="19"/>
      </w:rPr>
      <w:t>www.stiebel-eltron.ch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6B3C8C47" w14:textId="77777777" w:rsidR="00D550F4" w:rsidRPr="00BE14E8" w:rsidRDefault="00D550F4" w:rsidP="00D550F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5F60" w14:textId="77777777" w:rsidR="00D550F4" w:rsidRDefault="00D550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22A9" w14:textId="77777777" w:rsidR="00C74D4C" w:rsidRDefault="00C74D4C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62336" behindDoc="0" locked="0" layoutInCell="1" allowOverlap="1" wp14:anchorId="3D0F519E" wp14:editId="0FBAF31E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46C" w14:textId="77777777" w:rsidR="00D550F4" w:rsidRDefault="00D550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34771B96">
          <wp:simplePos x="0" y="0"/>
          <wp:positionH relativeFrom="column">
            <wp:posOffset>4499610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CA53" w14:textId="77777777" w:rsidR="00D550F4" w:rsidRDefault="00D550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86445"/>
    <w:rsid w:val="001C4317"/>
    <w:rsid w:val="001D01D9"/>
    <w:rsid w:val="001D7A02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44193"/>
    <w:rsid w:val="004C3A04"/>
    <w:rsid w:val="004F1341"/>
    <w:rsid w:val="00504B56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74D4C"/>
    <w:rsid w:val="00C8481D"/>
    <w:rsid w:val="00CB298B"/>
    <w:rsid w:val="00D0592C"/>
    <w:rsid w:val="00D304DB"/>
    <w:rsid w:val="00D4784E"/>
    <w:rsid w:val="00D53190"/>
    <w:rsid w:val="00D550F4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customStyle="1" w:styleId="Default">
    <w:name w:val="Default"/>
    <w:rsid w:val="00C848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C74D4C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C74D4C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2_marketing\00_alle\-30-03_dokumente\12_ste_tem_notizen-la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12_ste_tem_notizen-lang.dotx</Template>
  <TotalTime>0</TotalTime>
  <Pages>3</Pages>
  <Words>237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5</cp:revision>
  <cp:lastPrinted>2008-01-04T13:00:00Z</cp:lastPrinted>
  <dcterms:created xsi:type="dcterms:W3CDTF">2022-03-16T09:06:00Z</dcterms:created>
  <dcterms:modified xsi:type="dcterms:W3CDTF">2022-11-24T11:30:00Z</dcterms:modified>
</cp:coreProperties>
</file>