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68ACA" w14:textId="77777777" w:rsidR="00D0592C" w:rsidRPr="00D0592C" w:rsidRDefault="00D0592C" w:rsidP="00D0592C">
      <w:pPr>
        <w:tabs>
          <w:tab w:val="left" w:pos="5040"/>
        </w:tabs>
        <w:rPr>
          <w:rFonts w:ascii="STE Info Office" w:hAnsi="STE Info Office" w:cs="Arial"/>
          <w:color w:val="D11437"/>
          <w:sz w:val="30"/>
          <w:szCs w:val="30"/>
        </w:rPr>
      </w:pPr>
      <w:r>
        <w:rPr>
          <w:rFonts w:ascii="STE Info Office" w:hAnsi="STE Info Office"/>
          <w:color w:val="D11437"/>
          <w:sz w:val="30"/>
          <w:szCs w:val="30"/>
        </w:rPr>
        <w:t>Comunicato stampa</w:t>
      </w:r>
    </w:p>
    <w:p w14:paraId="0ED7390F" w14:textId="77777777" w:rsidR="00D0592C" w:rsidRPr="007F44AE" w:rsidRDefault="00D0592C" w:rsidP="00D0592C">
      <w:pPr>
        <w:tabs>
          <w:tab w:val="left" w:pos="5040"/>
        </w:tabs>
        <w:rPr>
          <w:rFonts w:ascii="STE Info Office" w:hAnsi="STE Info Office" w:cs="Arial"/>
          <w:sz w:val="22"/>
          <w:szCs w:val="22"/>
        </w:rPr>
      </w:pPr>
    </w:p>
    <w:tbl>
      <w:tblPr>
        <w:tblW w:w="0" w:type="auto"/>
        <w:tblInd w:w="108" w:type="dxa"/>
        <w:tblBorders>
          <w:top w:val="single" w:sz="4" w:space="0" w:color="808080"/>
          <w:bottom w:val="single" w:sz="4" w:space="0" w:color="808080"/>
        </w:tblBorders>
        <w:tblLook w:val="01E0" w:firstRow="1" w:lastRow="1" w:firstColumn="1" w:lastColumn="1" w:noHBand="0" w:noVBand="0"/>
      </w:tblPr>
      <w:tblGrid>
        <w:gridCol w:w="1558"/>
        <w:gridCol w:w="3112"/>
        <w:gridCol w:w="284"/>
        <w:gridCol w:w="1273"/>
        <w:gridCol w:w="3298"/>
      </w:tblGrid>
      <w:tr w:rsidR="00D0592C" w:rsidRPr="007F44AE" w14:paraId="6A9DE5F9" w14:textId="77777777" w:rsidTr="00D0592C">
        <w:trPr>
          <w:trHeight w:val="113"/>
        </w:trPr>
        <w:tc>
          <w:tcPr>
            <w:tcW w:w="1560" w:type="dxa"/>
            <w:tcBorders>
              <w:top w:val="single" w:sz="4" w:space="0" w:color="D11437"/>
              <w:bottom w:val="nil"/>
            </w:tcBorders>
            <w:shd w:val="clear" w:color="auto" w:fill="auto"/>
          </w:tcPr>
          <w:p w14:paraId="71B4A779" w14:textId="77777777" w:rsidR="00D0592C" w:rsidRPr="007F44AE" w:rsidRDefault="00D0592C" w:rsidP="00C34951">
            <w:pPr>
              <w:tabs>
                <w:tab w:val="left" w:pos="5954"/>
              </w:tabs>
              <w:rPr>
                <w:rFonts w:ascii="STE Info Office" w:hAnsi="STE Info Office" w:cs="Arial"/>
                <w:sz w:val="4"/>
                <w:szCs w:val="4"/>
                <w:lang w:val="de-CH"/>
              </w:rPr>
            </w:pPr>
          </w:p>
        </w:tc>
        <w:tc>
          <w:tcPr>
            <w:tcW w:w="3118" w:type="dxa"/>
            <w:tcBorders>
              <w:top w:val="single" w:sz="4" w:space="0" w:color="D11437"/>
              <w:bottom w:val="nil"/>
            </w:tcBorders>
            <w:shd w:val="clear" w:color="auto" w:fill="auto"/>
          </w:tcPr>
          <w:p w14:paraId="3A89C18C" w14:textId="77777777" w:rsidR="00D0592C" w:rsidRPr="007F44AE" w:rsidRDefault="00D0592C" w:rsidP="00C34951">
            <w:pPr>
              <w:tabs>
                <w:tab w:val="left" w:pos="5954"/>
              </w:tabs>
              <w:rPr>
                <w:rFonts w:ascii="STE Info Office" w:hAnsi="STE Info Office" w:cs="Arial"/>
                <w:sz w:val="4"/>
                <w:szCs w:val="4"/>
                <w:lang w:val="de-CH"/>
              </w:rPr>
            </w:pPr>
          </w:p>
        </w:tc>
        <w:tc>
          <w:tcPr>
            <w:tcW w:w="284" w:type="dxa"/>
            <w:tcBorders>
              <w:top w:val="single" w:sz="4" w:space="0" w:color="D11437"/>
              <w:bottom w:val="nil"/>
            </w:tcBorders>
            <w:shd w:val="clear" w:color="auto" w:fill="auto"/>
          </w:tcPr>
          <w:p w14:paraId="51D2E39C" w14:textId="77777777" w:rsidR="00D0592C" w:rsidRPr="007F44AE" w:rsidRDefault="00D0592C" w:rsidP="00C34951">
            <w:pPr>
              <w:tabs>
                <w:tab w:val="left" w:pos="5954"/>
              </w:tabs>
              <w:rPr>
                <w:rFonts w:ascii="STE Info Office" w:hAnsi="STE Info Office" w:cs="Arial"/>
                <w:sz w:val="4"/>
                <w:szCs w:val="4"/>
                <w:lang w:val="de-CH"/>
              </w:rPr>
            </w:pPr>
          </w:p>
        </w:tc>
        <w:tc>
          <w:tcPr>
            <w:tcW w:w="1275" w:type="dxa"/>
            <w:tcBorders>
              <w:top w:val="single" w:sz="4" w:space="0" w:color="D11437"/>
              <w:bottom w:val="nil"/>
            </w:tcBorders>
            <w:shd w:val="clear" w:color="auto" w:fill="auto"/>
          </w:tcPr>
          <w:p w14:paraId="2272CA04" w14:textId="77777777" w:rsidR="00D0592C" w:rsidRPr="007F44AE" w:rsidRDefault="00D0592C" w:rsidP="00C34951">
            <w:pPr>
              <w:tabs>
                <w:tab w:val="left" w:pos="5954"/>
              </w:tabs>
              <w:ind w:left="72"/>
              <w:rPr>
                <w:rFonts w:ascii="STE Info Office" w:hAnsi="STE Info Office" w:cs="Arial"/>
                <w:sz w:val="4"/>
                <w:szCs w:val="4"/>
                <w:lang w:val="de-CH"/>
              </w:rPr>
            </w:pPr>
          </w:p>
        </w:tc>
        <w:tc>
          <w:tcPr>
            <w:tcW w:w="3303" w:type="dxa"/>
            <w:tcBorders>
              <w:top w:val="single" w:sz="4" w:space="0" w:color="D11437"/>
              <w:bottom w:val="nil"/>
              <w:right w:val="single" w:sz="4" w:space="0" w:color="D11437"/>
            </w:tcBorders>
            <w:shd w:val="clear" w:color="auto" w:fill="auto"/>
          </w:tcPr>
          <w:p w14:paraId="28BCB5F9" w14:textId="77777777" w:rsidR="00D0592C" w:rsidRPr="007F44AE" w:rsidRDefault="00D0592C" w:rsidP="00C34951">
            <w:pPr>
              <w:tabs>
                <w:tab w:val="left" w:pos="5954"/>
              </w:tabs>
              <w:rPr>
                <w:rFonts w:ascii="STE Info Office" w:hAnsi="STE Info Office" w:cs="Arial"/>
                <w:sz w:val="4"/>
                <w:szCs w:val="4"/>
                <w:lang w:val="de-CH"/>
              </w:rPr>
            </w:pPr>
          </w:p>
        </w:tc>
      </w:tr>
      <w:tr w:rsidR="00D0592C" w:rsidRPr="007F44AE" w14:paraId="102777B4" w14:textId="77777777" w:rsidTr="00C34951">
        <w:tc>
          <w:tcPr>
            <w:tcW w:w="1560" w:type="dxa"/>
            <w:tcBorders>
              <w:top w:val="nil"/>
              <w:bottom w:val="nil"/>
            </w:tcBorders>
            <w:shd w:val="clear" w:color="auto" w:fill="auto"/>
          </w:tcPr>
          <w:p w14:paraId="468C7D77" w14:textId="77777777" w:rsidR="00D0592C" w:rsidRPr="00D0592C" w:rsidRDefault="00D0592C" w:rsidP="00C34951">
            <w:pPr>
              <w:tabs>
                <w:tab w:val="left" w:pos="5954"/>
              </w:tabs>
              <w:spacing w:before="40" w:after="40"/>
              <w:rPr>
                <w:rFonts w:ascii="STE Info Office" w:hAnsi="STE Info Office" w:cs="Arial"/>
                <w:b/>
                <w:sz w:val="18"/>
                <w:szCs w:val="18"/>
                <w14:shadow w14:blurRad="50800" w14:dist="38100" w14:dir="2700000" w14:sx="100000" w14:sy="100000" w14:kx="0" w14:ky="0" w14:algn="tl">
                  <w14:srgbClr w14:val="000000">
                    <w14:alpha w14:val="60000"/>
                  </w14:srgbClr>
                </w14:shadow>
              </w:rPr>
            </w:pPr>
            <w:r>
              <w:rPr>
                <w:rFonts w:ascii="STE Info Office" w:hAnsi="STE Info Office"/>
                <w:b/>
                <w:sz w:val="18"/>
                <w:szCs w:val="18"/>
              </w:rPr>
              <w:t>Riferimento</w:t>
            </w:r>
          </w:p>
        </w:tc>
        <w:tc>
          <w:tcPr>
            <w:tcW w:w="3118" w:type="dxa"/>
            <w:tcBorders>
              <w:top w:val="nil"/>
              <w:bottom w:val="nil"/>
            </w:tcBorders>
            <w:shd w:val="clear" w:color="auto" w:fill="auto"/>
          </w:tcPr>
          <w:p w14:paraId="16B60950" w14:textId="49D93FD9" w:rsidR="00D0592C" w:rsidRPr="007F44AE" w:rsidRDefault="00AB56DD" w:rsidP="00C34951">
            <w:pPr>
              <w:tabs>
                <w:tab w:val="left" w:pos="5954"/>
              </w:tabs>
              <w:spacing w:before="40" w:after="40"/>
              <w:rPr>
                <w:rFonts w:ascii="STE Info Office" w:hAnsi="STE Info Office" w:cs="Arial"/>
                <w:sz w:val="18"/>
                <w:szCs w:val="18"/>
              </w:rPr>
            </w:pPr>
            <w:r>
              <w:rPr>
                <w:rFonts w:ascii="STE Info Office" w:hAnsi="STE Info Office"/>
                <w:sz w:val="18"/>
                <w:szCs w:val="18"/>
              </w:rPr>
              <w:t>STIEBEL ELTRON</w:t>
            </w:r>
          </w:p>
        </w:tc>
        <w:tc>
          <w:tcPr>
            <w:tcW w:w="284" w:type="dxa"/>
            <w:tcBorders>
              <w:top w:val="nil"/>
              <w:bottom w:val="nil"/>
            </w:tcBorders>
            <w:shd w:val="clear" w:color="auto" w:fill="auto"/>
          </w:tcPr>
          <w:p w14:paraId="608FF5B0" w14:textId="77777777" w:rsidR="00D0592C" w:rsidRPr="007F44AE" w:rsidRDefault="00D0592C" w:rsidP="00C34951">
            <w:pPr>
              <w:tabs>
                <w:tab w:val="left" w:pos="5954"/>
              </w:tabs>
              <w:spacing w:before="40" w:after="40"/>
              <w:rPr>
                <w:rFonts w:ascii="STE Info Office" w:hAnsi="STE Info Office" w:cs="Arial"/>
                <w:sz w:val="18"/>
                <w:szCs w:val="18"/>
                <w:lang w:val="de-CH"/>
              </w:rPr>
            </w:pPr>
          </w:p>
        </w:tc>
        <w:tc>
          <w:tcPr>
            <w:tcW w:w="1275" w:type="dxa"/>
            <w:tcBorders>
              <w:top w:val="nil"/>
              <w:bottom w:val="nil"/>
            </w:tcBorders>
            <w:shd w:val="clear" w:color="auto" w:fill="auto"/>
          </w:tcPr>
          <w:p w14:paraId="0DD1408D" w14:textId="77777777" w:rsidR="00D0592C" w:rsidRPr="00D0592C" w:rsidRDefault="00D0592C" w:rsidP="00C34951">
            <w:pPr>
              <w:tabs>
                <w:tab w:val="left" w:pos="5954"/>
              </w:tabs>
              <w:spacing w:before="40" w:after="40"/>
              <w:rPr>
                <w:rFonts w:ascii="STE Info Office" w:hAnsi="STE Info Office" w:cs="Arial"/>
                <w:b/>
                <w:sz w:val="18"/>
                <w:szCs w:val="18"/>
                <w14:shadow w14:blurRad="50800" w14:dist="38100" w14:dir="2700000" w14:sx="100000" w14:sy="100000" w14:kx="0" w14:ky="0" w14:algn="tl">
                  <w14:srgbClr w14:val="000000">
                    <w14:alpha w14:val="60000"/>
                  </w14:srgbClr>
                </w14:shadow>
              </w:rPr>
            </w:pPr>
            <w:r>
              <w:rPr>
                <w:rFonts w:ascii="STE Info Office" w:hAnsi="STE Info Office"/>
                <w:b/>
                <w:sz w:val="18"/>
                <w:szCs w:val="18"/>
              </w:rPr>
              <w:t>Data</w:t>
            </w:r>
          </w:p>
        </w:tc>
        <w:tc>
          <w:tcPr>
            <w:tcW w:w="3303" w:type="dxa"/>
            <w:tcBorders>
              <w:top w:val="nil"/>
              <w:bottom w:val="nil"/>
            </w:tcBorders>
            <w:shd w:val="clear" w:color="auto" w:fill="auto"/>
          </w:tcPr>
          <w:p w14:paraId="2FA60C02" w14:textId="7EE5B4C1" w:rsidR="00D0592C" w:rsidRPr="005E5F1A" w:rsidRDefault="005E5F1A" w:rsidP="00C34951">
            <w:pPr>
              <w:tabs>
                <w:tab w:val="left" w:pos="5954"/>
              </w:tabs>
              <w:spacing w:before="40" w:after="40"/>
              <w:rPr>
                <w:rFonts w:ascii="STE Info Office" w:hAnsi="STE Info Office" w:cs="Arial"/>
                <w:sz w:val="18"/>
                <w:szCs w:val="18"/>
              </w:rPr>
            </w:pPr>
            <w:r>
              <w:rPr>
                <w:rFonts w:ascii="STE Info Office" w:hAnsi="STE Info Office" w:cs="Arial"/>
                <w:sz w:val="18"/>
                <w:szCs w:val="18"/>
              </w:rPr>
              <w:fldChar w:fldCharType="begin"/>
            </w:r>
            <w:r>
              <w:rPr>
                <w:rFonts w:ascii="STE Info Office" w:hAnsi="STE Info Office" w:cs="Arial"/>
                <w:sz w:val="18"/>
                <w:szCs w:val="18"/>
              </w:rPr>
              <w:instrText xml:space="preserve"> TIME  \@ "d MMMM yyyy"  \* MERGEFORMAT </w:instrText>
            </w:r>
            <w:r>
              <w:rPr>
                <w:rFonts w:ascii="STE Info Office" w:hAnsi="STE Info Office" w:cs="Arial"/>
                <w:sz w:val="18"/>
                <w:szCs w:val="18"/>
              </w:rPr>
              <w:fldChar w:fldCharType="separate"/>
            </w:r>
            <w:r w:rsidR="003E235C">
              <w:rPr>
                <w:rFonts w:ascii="STE Info Office" w:hAnsi="STE Info Office" w:cs="Arial"/>
                <w:noProof/>
                <w:sz w:val="18"/>
                <w:szCs w:val="18"/>
              </w:rPr>
              <w:t>17 ottobre 2023</w:t>
            </w:r>
            <w:r>
              <w:rPr>
                <w:rFonts w:ascii="STE Info Office" w:hAnsi="STE Info Office" w:cs="Arial"/>
                <w:sz w:val="18"/>
                <w:szCs w:val="18"/>
              </w:rPr>
              <w:fldChar w:fldCharType="end"/>
            </w:r>
          </w:p>
        </w:tc>
      </w:tr>
      <w:tr w:rsidR="00D0592C" w:rsidRPr="007F44AE" w14:paraId="729F2BE6" w14:textId="77777777" w:rsidTr="00D0592C">
        <w:tc>
          <w:tcPr>
            <w:tcW w:w="1560" w:type="dxa"/>
            <w:tcBorders>
              <w:top w:val="nil"/>
              <w:bottom w:val="nil"/>
            </w:tcBorders>
            <w:shd w:val="clear" w:color="auto" w:fill="auto"/>
          </w:tcPr>
          <w:p w14:paraId="5527F919" w14:textId="77777777" w:rsidR="00D0592C" w:rsidRPr="00D0592C" w:rsidRDefault="00D0592C" w:rsidP="00C34951">
            <w:pPr>
              <w:tabs>
                <w:tab w:val="left" w:pos="5954"/>
              </w:tabs>
              <w:spacing w:before="40" w:after="40"/>
              <w:rPr>
                <w:rFonts w:ascii="STE Info Office" w:hAnsi="STE Info Office" w:cs="Arial"/>
                <w:b/>
                <w:sz w:val="18"/>
                <w:szCs w:val="18"/>
                <w14:shadow w14:blurRad="50800" w14:dist="38100" w14:dir="2700000" w14:sx="100000" w14:sy="100000" w14:kx="0" w14:ky="0" w14:algn="tl">
                  <w14:srgbClr w14:val="000000">
                    <w14:alpha w14:val="60000"/>
                  </w14:srgbClr>
                </w14:shadow>
              </w:rPr>
            </w:pPr>
            <w:r>
              <w:rPr>
                <w:rFonts w:ascii="STE Info Office" w:hAnsi="STE Info Office"/>
                <w:b/>
                <w:sz w:val="18"/>
                <w:szCs w:val="18"/>
              </w:rPr>
              <w:t>Telefono</w:t>
            </w:r>
          </w:p>
        </w:tc>
        <w:tc>
          <w:tcPr>
            <w:tcW w:w="3118" w:type="dxa"/>
            <w:tcBorders>
              <w:top w:val="nil"/>
              <w:bottom w:val="nil"/>
            </w:tcBorders>
            <w:shd w:val="clear" w:color="auto" w:fill="auto"/>
          </w:tcPr>
          <w:p w14:paraId="798C2392" w14:textId="77777777" w:rsidR="00D0592C" w:rsidRPr="007F44AE" w:rsidRDefault="00D0592C" w:rsidP="00C34951">
            <w:pPr>
              <w:tabs>
                <w:tab w:val="left" w:pos="5954"/>
              </w:tabs>
              <w:spacing w:before="40" w:after="40"/>
              <w:rPr>
                <w:rFonts w:ascii="STE Info Office" w:hAnsi="STE Info Office" w:cs="Arial"/>
                <w:sz w:val="18"/>
                <w:szCs w:val="18"/>
              </w:rPr>
            </w:pPr>
            <w:r>
              <w:rPr>
                <w:rFonts w:ascii="STE Info Office" w:hAnsi="STE Info Office"/>
                <w:sz w:val="18"/>
                <w:szCs w:val="18"/>
              </w:rPr>
              <w:t>056 464 05 00</w:t>
            </w:r>
          </w:p>
        </w:tc>
        <w:tc>
          <w:tcPr>
            <w:tcW w:w="284" w:type="dxa"/>
            <w:tcBorders>
              <w:top w:val="nil"/>
              <w:bottom w:val="nil"/>
            </w:tcBorders>
            <w:shd w:val="clear" w:color="auto" w:fill="auto"/>
          </w:tcPr>
          <w:p w14:paraId="103DA309" w14:textId="77777777" w:rsidR="00D0592C" w:rsidRPr="007F44AE" w:rsidRDefault="00D0592C" w:rsidP="00C34951">
            <w:pPr>
              <w:tabs>
                <w:tab w:val="left" w:pos="5954"/>
              </w:tabs>
              <w:spacing w:before="40" w:after="40"/>
              <w:rPr>
                <w:rFonts w:ascii="STE Info Office" w:hAnsi="STE Info Office" w:cs="Arial"/>
                <w:sz w:val="18"/>
                <w:szCs w:val="18"/>
                <w:lang w:val="de-CH"/>
              </w:rPr>
            </w:pPr>
          </w:p>
        </w:tc>
        <w:tc>
          <w:tcPr>
            <w:tcW w:w="1275" w:type="dxa"/>
            <w:tcBorders>
              <w:top w:val="nil"/>
              <w:bottom w:val="nil"/>
            </w:tcBorders>
            <w:shd w:val="clear" w:color="auto" w:fill="auto"/>
          </w:tcPr>
          <w:p w14:paraId="27A441A6" w14:textId="77777777" w:rsidR="00D0592C" w:rsidRPr="00D0592C" w:rsidRDefault="00D0592C" w:rsidP="00C34951">
            <w:pPr>
              <w:tabs>
                <w:tab w:val="left" w:pos="5954"/>
              </w:tabs>
              <w:spacing w:before="40" w:after="40"/>
              <w:rPr>
                <w:rFonts w:ascii="STE Info Office" w:hAnsi="STE Info Office" w:cs="Arial"/>
                <w:b/>
                <w:sz w:val="18"/>
                <w:szCs w:val="18"/>
                <w14:shadow w14:blurRad="50800" w14:dist="38100" w14:dir="2700000" w14:sx="100000" w14:sy="100000" w14:kx="0" w14:ky="0" w14:algn="tl">
                  <w14:srgbClr w14:val="000000">
                    <w14:alpha w14:val="60000"/>
                  </w14:srgbClr>
                </w14:shadow>
              </w:rPr>
            </w:pPr>
            <w:r>
              <w:rPr>
                <w:rFonts w:ascii="STE Info Office" w:hAnsi="STE Info Office"/>
                <w:b/>
                <w:sz w:val="18"/>
                <w:szCs w:val="18"/>
              </w:rPr>
              <w:t>e-mail</w:t>
            </w:r>
          </w:p>
        </w:tc>
        <w:tc>
          <w:tcPr>
            <w:tcW w:w="3303" w:type="dxa"/>
            <w:tcBorders>
              <w:top w:val="nil"/>
              <w:bottom w:val="nil"/>
            </w:tcBorders>
            <w:shd w:val="clear" w:color="auto" w:fill="auto"/>
          </w:tcPr>
          <w:p w14:paraId="63774BAE" w14:textId="4CD1D408" w:rsidR="00D0592C" w:rsidRPr="007F44AE" w:rsidRDefault="00AB56DD" w:rsidP="00C34951">
            <w:pPr>
              <w:tabs>
                <w:tab w:val="left" w:pos="5954"/>
              </w:tabs>
              <w:spacing w:before="40" w:after="40"/>
              <w:rPr>
                <w:rFonts w:ascii="STE Info Office" w:hAnsi="STE Info Office" w:cs="Arial"/>
                <w:sz w:val="18"/>
                <w:szCs w:val="18"/>
              </w:rPr>
            </w:pPr>
            <w:r>
              <w:rPr>
                <w:rFonts w:ascii="STE Info Office" w:hAnsi="STE Info Office"/>
                <w:sz w:val="18"/>
                <w:szCs w:val="18"/>
              </w:rPr>
              <w:t>presse@stiebel-eltron.ch</w:t>
            </w:r>
          </w:p>
        </w:tc>
      </w:tr>
      <w:tr w:rsidR="00D0592C" w:rsidRPr="007F44AE" w14:paraId="79C06534" w14:textId="77777777" w:rsidTr="00D0592C">
        <w:trPr>
          <w:trHeight w:val="113"/>
        </w:trPr>
        <w:tc>
          <w:tcPr>
            <w:tcW w:w="1560" w:type="dxa"/>
            <w:tcBorders>
              <w:top w:val="nil"/>
              <w:bottom w:val="single" w:sz="4" w:space="0" w:color="D11437"/>
            </w:tcBorders>
            <w:shd w:val="clear" w:color="auto" w:fill="auto"/>
          </w:tcPr>
          <w:p w14:paraId="5F6400A7" w14:textId="77777777" w:rsidR="00D0592C" w:rsidRPr="007F44AE" w:rsidRDefault="00D0592C" w:rsidP="00C34951">
            <w:pPr>
              <w:tabs>
                <w:tab w:val="left" w:pos="5954"/>
              </w:tabs>
              <w:rPr>
                <w:rFonts w:ascii="STE Info Office" w:hAnsi="STE Info Office" w:cs="Arial"/>
                <w:sz w:val="4"/>
                <w:szCs w:val="4"/>
                <w:lang w:val="de-CH"/>
              </w:rPr>
            </w:pPr>
          </w:p>
        </w:tc>
        <w:tc>
          <w:tcPr>
            <w:tcW w:w="3118" w:type="dxa"/>
            <w:tcBorders>
              <w:top w:val="nil"/>
              <w:bottom w:val="single" w:sz="4" w:space="0" w:color="D11437"/>
            </w:tcBorders>
            <w:shd w:val="clear" w:color="auto" w:fill="auto"/>
          </w:tcPr>
          <w:p w14:paraId="1A79E84D" w14:textId="77777777" w:rsidR="00D0592C" w:rsidRPr="007F44AE" w:rsidRDefault="00D0592C" w:rsidP="00C34951">
            <w:pPr>
              <w:tabs>
                <w:tab w:val="left" w:pos="5954"/>
              </w:tabs>
              <w:rPr>
                <w:rFonts w:ascii="STE Info Office" w:hAnsi="STE Info Office" w:cs="Arial"/>
                <w:sz w:val="4"/>
                <w:szCs w:val="4"/>
                <w:lang w:val="de-CH"/>
              </w:rPr>
            </w:pPr>
          </w:p>
        </w:tc>
        <w:tc>
          <w:tcPr>
            <w:tcW w:w="284" w:type="dxa"/>
            <w:tcBorders>
              <w:top w:val="nil"/>
              <w:bottom w:val="single" w:sz="4" w:space="0" w:color="D11437"/>
            </w:tcBorders>
            <w:shd w:val="clear" w:color="auto" w:fill="auto"/>
          </w:tcPr>
          <w:p w14:paraId="51D19F73" w14:textId="77777777" w:rsidR="00D0592C" w:rsidRPr="007F44AE" w:rsidRDefault="00D0592C" w:rsidP="00C34951">
            <w:pPr>
              <w:tabs>
                <w:tab w:val="left" w:pos="5954"/>
              </w:tabs>
              <w:rPr>
                <w:rFonts w:ascii="STE Info Office" w:hAnsi="STE Info Office" w:cs="Arial"/>
                <w:sz w:val="4"/>
                <w:szCs w:val="4"/>
                <w:lang w:val="de-CH"/>
              </w:rPr>
            </w:pPr>
          </w:p>
        </w:tc>
        <w:tc>
          <w:tcPr>
            <w:tcW w:w="1275" w:type="dxa"/>
            <w:tcBorders>
              <w:top w:val="nil"/>
              <w:bottom w:val="single" w:sz="4" w:space="0" w:color="D11437"/>
            </w:tcBorders>
            <w:shd w:val="clear" w:color="auto" w:fill="auto"/>
          </w:tcPr>
          <w:p w14:paraId="71DED192" w14:textId="77777777" w:rsidR="00D0592C" w:rsidRPr="007F44AE" w:rsidRDefault="00D0592C" w:rsidP="00C34951">
            <w:pPr>
              <w:tabs>
                <w:tab w:val="left" w:pos="5954"/>
              </w:tabs>
              <w:ind w:left="72"/>
              <w:rPr>
                <w:rFonts w:ascii="STE Info Office" w:hAnsi="STE Info Office" w:cs="Arial"/>
                <w:sz w:val="4"/>
                <w:szCs w:val="4"/>
                <w:lang w:val="de-CH"/>
              </w:rPr>
            </w:pPr>
          </w:p>
        </w:tc>
        <w:tc>
          <w:tcPr>
            <w:tcW w:w="3303" w:type="dxa"/>
            <w:tcBorders>
              <w:top w:val="nil"/>
              <w:bottom w:val="single" w:sz="4" w:space="0" w:color="D11437"/>
              <w:right w:val="single" w:sz="4" w:space="0" w:color="D11437"/>
            </w:tcBorders>
            <w:shd w:val="clear" w:color="auto" w:fill="auto"/>
          </w:tcPr>
          <w:p w14:paraId="0C1AC33B" w14:textId="77777777" w:rsidR="00D0592C" w:rsidRPr="007F44AE" w:rsidRDefault="00D0592C" w:rsidP="00C34951">
            <w:pPr>
              <w:tabs>
                <w:tab w:val="left" w:pos="5954"/>
              </w:tabs>
              <w:rPr>
                <w:rFonts w:ascii="STE Info Office" w:hAnsi="STE Info Office" w:cs="Arial"/>
                <w:sz w:val="4"/>
                <w:szCs w:val="4"/>
                <w:lang w:val="de-CH"/>
              </w:rPr>
            </w:pPr>
          </w:p>
        </w:tc>
      </w:tr>
    </w:tbl>
    <w:p w14:paraId="64F773A0" w14:textId="77777777" w:rsidR="00D0592C" w:rsidRPr="007F44AE" w:rsidRDefault="00D0592C" w:rsidP="00D0592C">
      <w:pPr>
        <w:tabs>
          <w:tab w:val="left" w:pos="1800"/>
          <w:tab w:val="left" w:pos="3720"/>
          <w:tab w:val="left" w:pos="5400"/>
          <w:tab w:val="left" w:pos="7080"/>
        </w:tabs>
        <w:rPr>
          <w:rFonts w:ascii="STE Info Office" w:hAnsi="STE Info Office" w:cs="Arial"/>
          <w:sz w:val="22"/>
          <w:szCs w:val="22"/>
        </w:rPr>
      </w:pPr>
    </w:p>
    <w:p w14:paraId="041BA529" w14:textId="77777777" w:rsidR="00D0592C" w:rsidRPr="007F44AE" w:rsidRDefault="00D0592C" w:rsidP="00D0592C">
      <w:pPr>
        <w:tabs>
          <w:tab w:val="left" w:pos="1800"/>
          <w:tab w:val="left" w:pos="3720"/>
          <w:tab w:val="left" w:pos="5400"/>
          <w:tab w:val="left" w:pos="7080"/>
        </w:tabs>
        <w:rPr>
          <w:rFonts w:ascii="STE Info Office" w:hAnsi="STE Info Office" w:cs="Arial"/>
          <w:sz w:val="22"/>
          <w:szCs w:val="22"/>
        </w:rPr>
      </w:pPr>
    </w:p>
    <w:p w14:paraId="339BB5D1" w14:textId="77777777" w:rsidR="00D0592C" w:rsidRPr="007F44AE" w:rsidRDefault="00D0592C" w:rsidP="00D0592C">
      <w:pPr>
        <w:tabs>
          <w:tab w:val="left" w:pos="1800"/>
          <w:tab w:val="left" w:pos="3720"/>
          <w:tab w:val="left" w:pos="5400"/>
          <w:tab w:val="left" w:pos="7080"/>
        </w:tabs>
        <w:rPr>
          <w:rFonts w:ascii="STE Info Office" w:hAnsi="STE Info Office" w:cs="Arial"/>
          <w:sz w:val="22"/>
          <w:szCs w:val="22"/>
        </w:rPr>
      </w:pPr>
    </w:p>
    <w:p w14:paraId="759E2A39" w14:textId="1F4DB0B7" w:rsidR="00D80773" w:rsidRDefault="00610587" w:rsidP="00D80773">
      <w:pPr>
        <w:rPr>
          <w:rFonts w:ascii="STE Info Office" w:hAnsi="STE Info Office" w:cs="Arial"/>
          <w:b/>
          <w:sz w:val="26"/>
          <w:szCs w:val="26"/>
        </w:rPr>
      </w:pPr>
      <w:r>
        <w:rPr>
          <w:rFonts w:ascii="STE Info Office" w:hAnsi="STE Info Office"/>
          <w:b/>
          <w:sz w:val="26"/>
          <w:szCs w:val="26"/>
        </w:rPr>
        <w:t>Inchiesta: nonostante i tempi di attesa gli svizzeri si affidano ai riscaldamenti green-tech</w:t>
      </w:r>
    </w:p>
    <w:p w14:paraId="09E7D601" w14:textId="21A810BB" w:rsidR="00D0592C" w:rsidRDefault="00D0592C" w:rsidP="00D0592C">
      <w:pPr>
        <w:tabs>
          <w:tab w:val="left" w:pos="1800"/>
          <w:tab w:val="left" w:pos="3720"/>
          <w:tab w:val="left" w:pos="5400"/>
          <w:tab w:val="left" w:pos="7080"/>
        </w:tabs>
        <w:rPr>
          <w:rFonts w:ascii="STE Info Office" w:hAnsi="STE Info Office" w:cs="Arial"/>
          <w:sz w:val="22"/>
          <w:szCs w:val="22"/>
        </w:rPr>
      </w:pPr>
    </w:p>
    <w:p w14:paraId="47969BD7" w14:textId="60222337" w:rsidR="002C2D30" w:rsidRDefault="00610587" w:rsidP="002C2D30">
      <w:pPr>
        <w:pStyle w:val="Listenabsatz"/>
        <w:numPr>
          <w:ilvl w:val="0"/>
          <w:numId w:val="12"/>
        </w:numPr>
        <w:tabs>
          <w:tab w:val="left" w:pos="1800"/>
          <w:tab w:val="left" w:pos="3720"/>
          <w:tab w:val="left" w:pos="5400"/>
          <w:tab w:val="left" w:pos="7080"/>
        </w:tabs>
        <w:rPr>
          <w:rFonts w:ascii="STE Info Office" w:hAnsi="STE Info Office" w:cs="Arial"/>
          <w:b/>
          <w:bCs/>
          <w:sz w:val="22"/>
          <w:szCs w:val="22"/>
        </w:rPr>
      </w:pPr>
      <w:r>
        <w:rPr>
          <w:rFonts w:ascii="STE Info Office" w:hAnsi="STE Info Office"/>
          <w:b/>
          <w:bCs/>
          <w:sz w:val="22"/>
          <w:szCs w:val="22"/>
        </w:rPr>
        <w:t>Energie-</w:t>
      </w:r>
      <w:proofErr w:type="spellStart"/>
      <w:r>
        <w:rPr>
          <w:rFonts w:ascii="STE Info Office" w:hAnsi="STE Info Office"/>
          <w:b/>
          <w:bCs/>
          <w:sz w:val="22"/>
          <w:szCs w:val="22"/>
        </w:rPr>
        <w:t>Trendmonitor</w:t>
      </w:r>
      <w:proofErr w:type="spellEnd"/>
      <w:r>
        <w:rPr>
          <w:rFonts w:ascii="STE Info Office" w:hAnsi="STE Info Office"/>
          <w:b/>
          <w:bCs/>
          <w:sz w:val="22"/>
          <w:szCs w:val="22"/>
        </w:rPr>
        <w:t xml:space="preserve"> Schweiz 2023</w:t>
      </w:r>
    </w:p>
    <w:p w14:paraId="375B2F2F" w14:textId="77777777" w:rsidR="000F127F" w:rsidRDefault="000F127F" w:rsidP="00D0592C">
      <w:pPr>
        <w:tabs>
          <w:tab w:val="left" w:pos="1800"/>
          <w:tab w:val="left" w:pos="3720"/>
          <w:tab w:val="left" w:pos="5400"/>
          <w:tab w:val="left" w:pos="7080"/>
        </w:tabs>
        <w:rPr>
          <w:rFonts w:ascii="STE Info Office" w:hAnsi="STE Info Office" w:cs="Arial"/>
          <w:sz w:val="22"/>
          <w:szCs w:val="22"/>
        </w:rPr>
      </w:pPr>
    </w:p>
    <w:p w14:paraId="5DD1D981" w14:textId="18ADD26B" w:rsidR="009D2197" w:rsidRPr="00974C19" w:rsidRDefault="00FF4669" w:rsidP="00610587">
      <w:pPr>
        <w:tabs>
          <w:tab w:val="left" w:pos="1800"/>
          <w:tab w:val="left" w:pos="3720"/>
          <w:tab w:val="left" w:pos="5400"/>
          <w:tab w:val="left" w:pos="7080"/>
        </w:tabs>
        <w:rPr>
          <w:rFonts w:ascii="STE Info Office" w:hAnsi="STE Info Office" w:cs="Arial"/>
          <w:i/>
          <w:iCs/>
          <w:sz w:val="22"/>
          <w:szCs w:val="22"/>
        </w:rPr>
      </w:pPr>
      <w:r>
        <w:rPr>
          <w:rFonts w:ascii="STE Info Office" w:hAnsi="STE Info Office"/>
          <w:i/>
          <w:iCs/>
          <w:sz w:val="22"/>
          <w:szCs w:val="22"/>
        </w:rPr>
        <w:t>Ben due terzi degli svizzeri propendono per un sistema con pompa di calore al momento di scegliere un nuovo riscaldamento. Due terzi dei consumatori sono disposti a pianificare a lungo termine: il 66 per cento di essi accetta tempi di attesa fino a un anno per passare a un riscaldamento green-tech a basso impatto climatico. Questi sono risultati dell’Energie-</w:t>
      </w:r>
      <w:proofErr w:type="spellStart"/>
      <w:r>
        <w:rPr>
          <w:rFonts w:ascii="STE Info Office" w:hAnsi="STE Info Office"/>
          <w:i/>
          <w:iCs/>
          <w:sz w:val="22"/>
          <w:szCs w:val="22"/>
        </w:rPr>
        <w:t>Trendmonitor</w:t>
      </w:r>
      <w:proofErr w:type="spellEnd"/>
      <w:r>
        <w:rPr>
          <w:rFonts w:ascii="STE Info Office" w:hAnsi="STE Info Office"/>
          <w:i/>
          <w:iCs/>
          <w:sz w:val="22"/>
          <w:szCs w:val="22"/>
        </w:rPr>
        <w:t xml:space="preserve"> 2023: su incarico di STIEBEL ELTRON un istituto di ricerche di mercato ha intervistato 1000 cittadini svizzeri rappresentativi della popolazione.</w:t>
      </w:r>
    </w:p>
    <w:p w14:paraId="3B008C97" w14:textId="02C5CF2A" w:rsidR="000F127F" w:rsidRDefault="000F127F" w:rsidP="00D0592C">
      <w:pPr>
        <w:tabs>
          <w:tab w:val="left" w:pos="1800"/>
          <w:tab w:val="left" w:pos="3720"/>
          <w:tab w:val="left" w:pos="5400"/>
          <w:tab w:val="left" w:pos="7080"/>
        </w:tabs>
        <w:rPr>
          <w:rFonts w:ascii="STE Info Office" w:hAnsi="STE Info Office" w:cs="Arial"/>
          <w:sz w:val="22"/>
          <w:szCs w:val="22"/>
        </w:rPr>
      </w:pPr>
    </w:p>
    <w:p w14:paraId="79A91D0D" w14:textId="7EE3F5AA" w:rsidR="00FF4669" w:rsidRDefault="00FF4669" w:rsidP="00D0592C">
      <w:pPr>
        <w:tabs>
          <w:tab w:val="left" w:pos="1800"/>
          <w:tab w:val="left" w:pos="3720"/>
          <w:tab w:val="left" w:pos="5400"/>
          <w:tab w:val="left" w:pos="7080"/>
        </w:tabs>
        <w:rPr>
          <w:rFonts w:ascii="STE Info Office" w:hAnsi="STE Info Office" w:cs="Arial"/>
          <w:sz w:val="22"/>
          <w:szCs w:val="22"/>
        </w:rPr>
      </w:pPr>
      <w:r>
        <w:rPr>
          <w:rFonts w:ascii="STE Info Office" w:hAnsi="STE Info Office"/>
          <w:sz w:val="22"/>
          <w:szCs w:val="22"/>
        </w:rPr>
        <w:t>«L'Energy-</w:t>
      </w:r>
      <w:proofErr w:type="spellStart"/>
      <w:r>
        <w:rPr>
          <w:rFonts w:ascii="STE Info Office" w:hAnsi="STE Info Office"/>
          <w:sz w:val="22"/>
          <w:szCs w:val="22"/>
        </w:rPr>
        <w:t>Trendmonitor</w:t>
      </w:r>
      <w:proofErr w:type="spellEnd"/>
      <w:r>
        <w:rPr>
          <w:rFonts w:ascii="STE Info Office" w:hAnsi="STE Info Office"/>
          <w:sz w:val="22"/>
          <w:szCs w:val="22"/>
        </w:rPr>
        <w:t xml:space="preserve"> 2023 testimonia che la tecnologia verde delle pompe di calore per il riscaldamento è molto apprezzata dai consumatori», afferma Patrick Drack, direttore di STIEBEL ELTRON Svizzera. «Il boom della domanda registrato lo scorso anno implica l’attenta pianificazione nell’adozione di riscaldamenti ecologici con pompa di calore, anche in considerazione dei tempi di consegna. Questi variano a seconda del sistema, ma sono sicuramente compresi tra i 6 e i 12 mesi.»</w:t>
      </w:r>
    </w:p>
    <w:p w14:paraId="5713C464" w14:textId="77777777" w:rsidR="00FF4669" w:rsidRPr="00974C19" w:rsidRDefault="00FF4669" w:rsidP="00D0592C">
      <w:pPr>
        <w:tabs>
          <w:tab w:val="left" w:pos="1800"/>
          <w:tab w:val="left" w:pos="3720"/>
          <w:tab w:val="left" w:pos="5400"/>
          <w:tab w:val="left" w:pos="7080"/>
        </w:tabs>
        <w:rPr>
          <w:rFonts w:ascii="STE Info Office" w:hAnsi="STE Info Office" w:cs="Arial"/>
          <w:sz w:val="22"/>
          <w:szCs w:val="22"/>
        </w:rPr>
      </w:pPr>
    </w:p>
    <w:p w14:paraId="4CB0795B" w14:textId="77777777" w:rsidR="00382954" w:rsidRPr="007F44AE" w:rsidRDefault="00382954" w:rsidP="00D0592C">
      <w:pPr>
        <w:tabs>
          <w:tab w:val="left" w:pos="1800"/>
          <w:tab w:val="left" w:pos="3720"/>
          <w:tab w:val="left" w:pos="5400"/>
          <w:tab w:val="left" w:pos="7080"/>
        </w:tabs>
        <w:rPr>
          <w:rFonts w:ascii="STE Info Office" w:hAnsi="STE Info Office" w:cs="Arial"/>
          <w:sz w:val="22"/>
          <w:szCs w:val="22"/>
        </w:rPr>
      </w:pPr>
    </w:p>
    <w:p w14:paraId="23FE023F" w14:textId="442E1FF6" w:rsidR="000F127F" w:rsidRPr="007926F6" w:rsidRDefault="00FE1D4F" w:rsidP="000F127F">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b/>
          <w:color w:val="7F7F7F"/>
          <w:sz w:val="22"/>
          <w:szCs w:val="22"/>
        </w:rPr>
        <w:t>Buone ragioni per scegliere le energie rinnovabili</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0F127F" w:rsidRPr="007926F6" w14:paraId="048BFED6" w14:textId="77777777" w:rsidTr="006E3335">
        <w:trPr>
          <w:trHeight w:val="113"/>
        </w:trPr>
        <w:tc>
          <w:tcPr>
            <w:tcW w:w="1800" w:type="dxa"/>
            <w:shd w:val="clear" w:color="auto" w:fill="auto"/>
          </w:tcPr>
          <w:p w14:paraId="62A901E0" w14:textId="77777777" w:rsidR="000F127F" w:rsidRPr="00A10460" w:rsidRDefault="000F127F" w:rsidP="006E3335">
            <w:pPr>
              <w:tabs>
                <w:tab w:val="left" w:pos="5954"/>
              </w:tabs>
              <w:rPr>
                <w:rFonts w:ascii="STE Info Office" w:hAnsi="STE Info Office" w:cs="Arial"/>
                <w:sz w:val="4"/>
                <w:szCs w:val="4"/>
              </w:rPr>
            </w:pPr>
          </w:p>
        </w:tc>
        <w:tc>
          <w:tcPr>
            <w:tcW w:w="3240" w:type="dxa"/>
            <w:shd w:val="clear" w:color="auto" w:fill="auto"/>
          </w:tcPr>
          <w:p w14:paraId="08B9EA29" w14:textId="77777777" w:rsidR="000F127F" w:rsidRPr="00A10460" w:rsidRDefault="000F127F" w:rsidP="006E3335">
            <w:pPr>
              <w:tabs>
                <w:tab w:val="left" w:pos="5954"/>
              </w:tabs>
              <w:rPr>
                <w:rFonts w:ascii="STE Info Office" w:hAnsi="STE Info Office" w:cs="Arial"/>
                <w:sz w:val="4"/>
                <w:szCs w:val="4"/>
              </w:rPr>
            </w:pPr>
          </w:p>
        </w:tc>
        <w:tc>
          <w:tcPr>
            <w:tcW w:w="360" w:type="dxa"/>
            <w:shd w:val="clear" w:color="auto" w:fill="auto"/>
          </w:tcPr>
          <w:p w14:paraId="5F58DD11" w14:textId="77777777" w:rsidR="000F127F" w:rsidRPr="00A10460" w:rsidRDefault="000F127F" w:rsidP="006E3335">
            <w:pPr>
              <w:tabs>
                <w:tab w:val="left" w:pos="5954"/>
              </w:tabs>
              <w:rPr>
                <w:rFonts w:ascii="STE Info Office" w:hAnsi="STE Info Office" w:cs="Arial"/>
                <w:sz w:val="4"/>
                <w:szCs w:val="4"/>
              </w:rPr>
            </w:pPr>
          </w:p>
        </w:tc>
        <w:tc>
          <w:tcPr>
            <w:tcW w:w="1436" w:type="dxa"/>
            <w:shd w:val="clear" w:color="auto" w:fill="auto"/>
          </w:tcPr>
          <w:p w14:paraId="6F25BB86" w14:textId="77777777" w:rsidR="000F127F" w:rsidRPr="00A10460" w:rsidRDefault="000F127F" w:rsidP="006E3335">
            <w:pPr>
              <w:tabs>
                <w:tab w:val="left" w:pos="5954"/>
              </w:tabs>
              <w:ind w:left="72"/>
              <w:rPr>
                <w:rFonts w:ascii="STE Info Office" w:hAnsi="STE Info Office" w:cs="Arial"/>
                <w:sz w:val="4"/>
                <w:szCs w:val="4"/>
              </w:rPr>
            </w:pPr>
          </w:p>
        </w:tc>
        <w:tc>
          <w:tcPr>
            <w:tcW w:w="2704" w:type="dxa"/>
            <w:shd w:val="clear" w:color="auto" w:fill="auto"/>
          </w:tcPr>
          <w:p w14:paraId="15980888" w14:textId="77777777" w:rsidR="000F127F" w:rsidRPr="00A10460" w:rsidRDefault="000F127F" w:rsidP="006E3335">
            <w:pPr>
              <w:tabs>
                <w:tab w:val="left" w:pos="5954"/>
              </w:tabs>
              <w:rPr>
                <w:rFonts w:ascii="STE Info Office" w:hAnsi="STE Info Office" w:cs="Arial"/>
                <w:sz w:val="4"/>
                <w:szCs w:val="4"/>
              </w:rPr>
            </w:pPr>
          </w:p>
        </w:tc>
      </w:tr>
    </w:tbl>
    <w:p w14:paraId="09BBF86A" w14:textId="77777777" w:rsidR="000F127F" w:rsidRPr="007926F6" w:rsidRDefault="000F127F" w:rsidP="000F127F">
      <w:pPr>
        <w:rPr>
          <w:rFonts w:ascii="STE Info Office" w:hAnsi="STE Info Office" w:cs="Arial"/>
          <w:sz w:val="10"/>
          <w:szCs w:val="10"/>
        </w:rPr>
      </w:pPr>
    </w:p>
    <w:p w14:paraId="38CC2EC6" w14:textId="5F6E19C0" w:rsidR="00FF4669" w:rsidRDefault="00FE1D4F" w:rsidP="00FE1D4F">
      <w:pPr>
        <w:tabs>
          <w:tab w:val="left" w:pos="1800"/>
          <w:tab w:val="left" w:pos="3720"/>
          <w:tab w:val="left" w:pos="5400"/>
          <w:tab w:val="left" w:pos="7080"/>
        </w:tabs>
        <w:rPr>
          <w:rFonts w:ascii="STE Info Office" w:hAnsi="STE Info Office" w:cs="Arial"/>
          <w:sz w:val="22"/>
          <w:szCs w:val="22"/>
        </w:rPr>
      </w:pPr>
      <w:r>
        <w:rPr>
          <w:rFonts w:ascii="STE Info Office" w:hAnsi="STE Info Office"/>
          <w:sz w:val="22"/>
          <w:szCs w:val="22"/>
        </w:rPr>
        <w:t>Gli svizzeri scelgono in misura sempre maggiore le energie rinnovabili e vogliono quindi diventare meno dipendenti dalle importazioni di energia. Questo è quanto afferma il 66 per cento degli intervistati. Il 64 per cento vuole riscaldare con pompe di calore ad alimentazione elettrica per proteggere il clima. L'89 per cento degli intervistati è inoltre favorevole all'aumento della produzione di energia elettrica da fonte eolica, solare e idroelettrica; il 54 per cento degli svizzeri ritiene perfino molto importante l’espansione di queste capacità.</w:t>
      </w:r>
    </w:p>
    <w:p w14:paraId="0C58F4D6" w14:textId="77777777" w:rsidR="00883854" w:rsidRDefault="00883854" w:rsidP="00A13088">
      <w:pPr>
        <w:tabs>
          <w:tab w:val="left" w:pos="1800"/>
          <w:tab w:val="left" w:pos="3720"/>
          <w:tab w:val="left" w:pos="5400"/>
          <w:tab w:val="left" w:pos="7080"/>
        </w:tabs>
        <w:rPr>
          <w:rFonts w:ascii="STE Info Office" w:hAnsi="STE Info Office" w:cs="Arial"/>
          <w:sz w:val="22"/>
          <w:szCs w:val="22"/>
        </w:rPr>
      </w:pPr>
    </w:p>
    <w:p w14:paraId="59C16CE2" w14:textId="7FD49090" w:rsidR="002860FA" w:rsidRDefault="002860FA" w:rsidP="00A13088">
      <w:pPr>
        <w:tabs>
          <w:tab w:val="left" w:pos="1800"/>
          <w:tab w:val="left" w:pos="3720"/>
          <w:tab w:val="left" w:pos="5400"/>
          <w:tab w:val="left" w:pos="7080"/>
        </w:tabs>
        <w:rPr>
          <w:rFonts w:ascii="STE Info Office" w:hAnsi="STE Info Office" w:cs="Arial"/>
          <w:sz w:val="22"/>
          <w:szCs w:val="22"/>
        </w:rPr>
      </w:pPr>
    </w:p>
    <w:p w14:paraId="5364DE91" w14:textId="2FCFD657" w:rsidR="002860FA" w:rsidRPr="007926F6" w:rsidRDefault="00883854" w:rsidP="002860FA">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b/>
          <w:color w:val="7F7F7F"/>
          <w:sz w:val="22"/>
          <w:szCs w:val="22"/>
        </w:rPr>
        <w:t>Elevata necessità di ristrutturazione dei locali riscaldamento</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2860FA" w:rsidRPr="007926F6" w14:paraId="0AC42B50" w14:textId="77777777" w:rsidTr="00200EBA">
        <w:trPr>
          <w:trHeight w:val="113"/>
        </w:trPr>
        <w:tc>
          <w:tcPr>
            <w:tcW w:w="1800" w:type="dxa"/>
            <w:shd w:val="clear" w:color="auto" w:fill="auto"/>
          </w:tcPr>
          <w:p w14:paraId="5FBB3CD6" w14:textId="77777777" w:rsidR="002860FA" w:rsidRPr="00A10460" w:rsidRDefault="002860FA" w:rsidP="00200EBA">
            <w:pPr>
              <w:tabs>
                <w:tab w:val="left" w:pos="5954"/>
              </w:tabs>
              <w:rPr>
                <w:rFonts w:ascii="STE Info Office" w:hAnsi="STE Info Office" w:cs="Arial"/>
                <w:sz w:val="4"/>
                <w:szCs w:val="4"/>
              </w:rPr>
            </w:pPr>
          </w:p>
        </w:tc>
        <w:tc>
          <w:tcPr>
            <w:tcW w:w="3240" w:type="dxa"/>
            <w:shd w:val="clear" w:color="auto" w:fill="auto"/>
          </w:tcPr>
          <w:p w14:paraId="2D19C79E" w14:textId="77777777" w:rsidR="002860FA" w:rsidRPr="00A10460" w:rsidRDefault="002860FA" w:rsidP="00200EBA">
            <w:pPr>
              <w:tabs>
                <w:tab w:val="left" w:pos="5954"/>
              </w:tabs>
              <w:rPr>
                <w:rFonts w:ascii="STE Info Office" w:hAnsi="STE Info Office" w:cs="Arial"/>
                <w:sz w:val="4"/>
                <w:szCs w:val="4"/>
              </w:rPr>
            </w:pPr>
          </w:p>
        </w:tc>
        <w:tc>
          <w:tcPr>
            <w:tcW w:w="360" w:type="dxa"/>
            <w:shd w:val="clear" w:color="auto" w:fill="auto"/>
          </w:tcPr>
          <w:p w14:paraId="510BC520" w14:textId="77777777" w:rsidR="002860FA" w:rsidRPr="00A10460" w:rsidRDefault="002860FA" w:rsidP="00200EBA">
            <w:pPr>
              <w:tabs>
                <w:tab w:val="left" w:pos="5954"/>
              </w:tabs>
              <w:rPr>
                <w:rFonts w:ascii="STE Info Office" w:hAnsi="STE Info Office" w:cs="Arial"/>
                <w:sz w:val="4"/>
                <w:szCs w:val="4"/>
              </w:rPr>
            </w:pPr>
          </w:p>
        </w:tc>
        <w:tc>
          <w:tcPr>
            <w:tcW w:w="1436" w:type="dxa"/>
            <w:shd w:val="clear" w:color="auto" w:fill="auto"/>
          </w:tcPr>
          <w:p w14:paraId="4B963677" w14:textId="77777777" w:rsidR="002860FA" w:rsidRPr="00A10460" w:rsidRDefault="002860FA" w:rsidP="00200EBA">
            <w:pPr>
              <w:tabs>
                <w:tab w:val="left" w:pos="5954"/>
              </w:tabs>
              <w:ind w:left="72"/>
              <w:rPr>
                <w:rFonts w:ascii="STE Info Office" w:hAnsi="STE Info Office" w:cs="Arial"/>
                <w:sz w:val="4"/>
                <w:szCs w:val="4"/>
              </w:rPr>
            </w:pPr>
          </w:p>
        </w:tc>
        <w:tc>
          <w:tcPr>
            <w:tcW w:w="2704" w:type="dxa"/>
            <w:shd w:val="clear" w:color="auto" w:fill="auto"/>
          </w:tcPr>
          <w:p w14:paraId="5CB444E7" w14:textId="77777777" w:rsidR="002860FA" w:rsidRPr="00A10460" w:rsidRDefault="002860FA" w:rsidP="00200EBA">
            <w:pPr>
              <w:tabs>
                <w:tab w:val="left" w:pos="5954"/>
              </w:tabs>
              <w:rPr>
                <w:rFonts w:ascii="STE Info Office" w:hAnsi="STE Info Office" w:cs="Arial"/>
                <w:sz w:val="4"/>
                <w:szCs w:val="4"/>
              </w:rPr>
            </w:pPr>
          </w:p>
        </w:tc>
      </w:tr>
    </w:tbl>
    <w:p w14:paraId="22BE43ED" w14:textId="77777777" w:rsidR="002860FA" w:rsidRPr="007926F6" w:rsidRDefault="002860FA" w:rsidP="002860FA">
      <w:pPr>
        <w:rPr>
          <w:rFonts w:ascii="STE Info Office" w:hAnsi="STE Info Office" w:cs="Arial"/>
          <w:sz w:val="10"/>
          <w:szCs w:val="10"/>
        </w:rPr>
      </w:pPr>
    </w:p>
    <w:p w14:paraId="3DE9B15A" w14:textId="1DDED483" w:rsidR="007560C5" w:rsidRDefault="00883854" w:rsidP="000F127F">
      <w:pPr>
        <w:tabs>
          <w:tab w:val="left" w:pos="1800"/>
          <w:tab w:val="left" w:pos="3720"/>
          <w:tab w:val="left" w:pos="5400"/>
          <w:tab w:val="left" w:pos="7080"/>
        </w:tabs>
        <w:rPr>
          <w:rFonts w:ascii="STE Info Office" w:hAnsi="STE Info Office" w:cs="Arial"/>
          <w:sz w:val="22"/>
          <w:szCs w:val="22"/>
        </w:rPr>
      </w:pPr>
      <w:r>
        <w:rPr>
          <w:rFonts w:ascii="STE Info Office" w:hAnsi="STE Info Office"/>
          <w:sz w:val="22"/>
          <w:szCs w:val="22"/>
        </w:rPr>
        <w:t>Circa il 17 per cento degli edifici ad uso residenziale in Svizzera è già dotato di riscaldamento con pompa di calore, ma allo stesso tempo quasi il 60 per cento è ancora riscaldato con fonti di energia fossili. Il potenziale nel settore delle ristrutturazioni è quindi enorme. Per questo il governo federale, i Cantoni e i Comuni sostengono finanziariamente le famiglie nell’acquisizione di una tecnologia di riscaldamento sostenibile.</w:t>
      </w:r>
    </w:p>
    <w:p w14:paraId="09622096" w14:textId="088B5F70" w:rsidR="007560C5" w:rsidRDefault="007560C5" w:rsidP="007560C5">
      <w:pPr>
        <w:tabs>
          <w:tab w:val="left" w:pos="1800"/>
          <w:tab w:val="left" w:pos="3720"/>
          <w:tab w:val="left" w:pos="5400"/>
          <w:tab w:val="left" w:pos="7080"/>
        </w:tabs>
        <w:rPr>
          <w:rFonts w:ascii="STE Info Office" w:hAnsi="STE Info Office" w:cs="Arial"/>
          <w:sz w:val="22"/>
          <w:szCs w:val="22"/>
        </w:rPr>
      </w:pPr>
      <w:r>
        <w:rPr>
          <w:rFonts w:ascii="STE Info Office" w:hAnsi="STE Info Office"/>
          <w:sz w:val="22"/>
          <w:szCs w:val="22"/>
        </w:rPr>
        <w:t>Il riscaldamento green-tech funziona in modo sostenibile e con alta efficienza energetica. Infatti utilizza l'energia ecologica liberamente disponibile proveniente dall'aria, dall’acqua freatica o dalla terra convertendola in calore per gli spazi abitativi. «La pompa di calore necessita di energia elettrica e funziona secondo il principio inverso a quello del frigorifero», spiega Drack.</w:t>
      </w:r>
    </w:p>
    <w:p w14:paraId="0C1EB8CB" w14:textId="4E192E3A" w:rsidR="007560C5" w:rsidRDefault="007560C5" w:rsidP="000F127F">
      <w:pPr>
        <w:tabs>
          <w:tab w:val="left" w:pos="1800"/>
          <w:tab w:val="left" w:pos="3720"/>
          <w:tab w:val="left" w:pos="5400"/>
          <w:tab w:val="left" w:pos="7080"/>
        </w:tabs>
        <w:rPr>
          <w:rFonts w:ascii="STE Info Office" w:hAnsi="STE Info Office" w:cs="Arial"/>
          <w:sz w:val="22"/>
          <w:szCs w:val="22"/>
        </w:rPr>
      </w:pPr>
    </w:p>
    <w:p w14:paraId="370F46AE" w14:textId="77777777" w:rsidR="007560C5" w:rsidRDefault="007560C5" w:rsidP="000F127F">
      <w:pPr>
        <w:tabs>
          <w:tab w:val="left" w:pos="1800"/>
          <w:tab w:val="left" w:pos="3720"/>
          <w:tab w:val="left" w:pos="5400"/>
          <w:tab w:val="left" w:pos="7080"/>
        </w:tabs>
        <w:rPr>
          <w:rFonts w:ascii="STE Info Office" w:hAnsi="STE Info Office" w:cs="Arial"/>
          <w:sz w:val="22"/>
          <w:szCs w:val="22"/>
        </w:rPr>
      </w:pPr>
    </w:p>
    <w:p w14:paraId="781D01C3" w14:textId="41CFBAEA" w:rsidR="007560C5" w:rsidRPr="007926F6" w:rsidRDefault="004B3347" w:rsidP="007560C5">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b/>
          <w:color w:val="7F7F7F"/>
          <w:sz w:val="22"/>
          <w:szCs w:val="22"/>
        </w:rPr>
        <w:t>Incessante interesse per le pompe di calore</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7560C5" w:rsidRPr="007926F6" w14:paraId="108B6EB1" w14:textId="77777777" w:rsidTr="00043AF7">
        <w:trPr>
          <w:trHeight w:val="113"/>
        </w:trPr>
        <w:tc>
          <w:tcPr>
            <w:tcW w:w="1800" w:type="dxa"/>
            <w:shd w:val="clear" w:color="auto" w:fill="auto"/>
          </w:tcPr>
          <w:p w14:paraId="0BD98A6F" w14:textId="77777777" w:rsidR="007560C5" w:rsidRPr="00A10460" w:rsidRDefault="007560C5" w:rsidP="00043AF7">
            <w:pPr>
              <w:tabs>
                <w:tab w:val="left" w:pos="5954"/>
              </w:tabs>
              <w:rPr>
                <w:rFonts w:ascii="STE Info Office" w:hAnsi="STE Info Office" w:cs="Arial"/>
                <w:sz w:val="4"/>
                <w:szCs w:val="4"/>
              </w:rPr>
            </w:pPr>
          </w:p>
        </w:tc>
        <w:tc>
          <w:tcPr>
            <w:tcW w:w="3240" w:type="dxa"/>
            <w:shd w:val="clear" w:color="auto" w:fill="auto"/>
          </w:tcPr>
          <w:p w14:paraId="33A069B7" w14:textId="77777777" w:rsidR="007560C5" w:rsidRPr="00A10460" w:rsidRDefault="007560C5" w:rsidP="00043AF7">
            <w:pPr>
              <w:tabs>
                <w:tab w:val="left" w:pos="5954"/>
              </w:tabs>
              <w:rPr>
                <w:rFonts w:ascii="STE Info Office" w:hAnsi="STE Info Office" w:cs="Arial"/>
                <w:sz w:val="4"/>
                <w:szCs w:val="4"/>
              </w:rPr>
            </w:pPr>
          </w:p>
        </w:tc>
        <w:tc>
          <w:tcPr>
            <w:tcW w:w="360" w:type="dxa"/>
            <w:shd w:val="clear" w:color="auto" w:fill="auto"/>
          </w:tcPr>
          <w:p w14:paraId="2C045D76" w14:textId="77777777" w:rsidR="007560C5" w:rsidRPr="00A10460" w:rsidRDefault="007560C5" w:rsidP="00043AF7">
            <w:pPr>
              <w:tabs>
                <w:tab w:val="left" w:pos="5954"/>
              </w:tabs>
              <w:rPr>
                <w:rFonts w:ascii="STE Info Office" w:hAnsi="STE Info Office" w:cs="Arial"/>
                <w:sz w:val="4"/>
                <w:szCs w:val="4"/>
              </w:rPr>
            </w:pPr>
          </w:p>
        </w:tc>
        <w:tc>
          <w:tcPr>
            <w:tcW w:w="1436" w:type="dxa"/>
            <w:shd w:val="clear" w:color="auto" w:fill="auto"/>
          </w:tcPr>
          <w:p w14:paraId="3E823263" w14:textId="77777777" w:rsidR="007560C5" w:rsidRPr="00A10460" w:rsidRDefault="007560C5" w:rsidP="00043AF7">
            <w:pPr>
              <w:tabs>
                <w:tab w:val="left" w:pos="5954"/>
              </w:tabs>
              <w:ind w:left="72"/>
              <w:rPr>
                <w:rFonts w:ascii="STE Info Office" w:hAnsi="STE Info Office" w:cs="Arial"/>
                <w:sz w:val="4"/>
                <w:szCs w:val="4"/>
              </w:rPr>
            </w:pPr>
          </w:p>
        </w:tc>
        <w:tc>
          <w:tcPr>
            <w:tcW w:w="2704" w:type="dxa"/>
            <w:shd w:val="clear" w:color="auto" w:fill="auto"/>
          </w:tcPr>
          <w:p w14:paraId="23D3D47C" w14:textId="77777777" w:rsidR="007560C5" w:rsidRPr="00A10460" w:rsidRDefault="007560C5" w:rsidP="00043AF7">
            <w:pPr>
              <w:tabs>
                <w:tab w:val="left" w:pos="5954"/>
              </w:tabs>
              <w:rPr>
                <w:rFonts w:ascii="STE Info Office" w:hAnsi="STE Info Office" w:cs="Arial"/>
                <w:sz w:val="4"/>
                <w:szCs w:val="4"/>
              </w:rPr>
            </w:pPr>
          </w:p>
        </w:tc>
      </w:tr>
    </w:tbl>
    <w:p w14:paraId="50224761" w14:textId="77777777" w:rsidR="007560C5" w:rsidRPr="007926F6" w:rsidRDefault="007560C5" w:rsidP="007560C5">
      <w:pPr>
        <w:rPr>
          <w:rFonts w:ascii="STE Info Office" w:hAnsi="STE Info Office" w:cs="Arial"/>
          <w:sz w:val="10"/>
          <w:szCs w:val="10"/>
        </w:rPr>
      </w:pPr>
    </w:p>
    <w:p w14:paraId="6D6206BE" w14:textId="4CA721AB" w:rsidR="00883854" w:rsidRDefault="004B3347" w:rsidP="000F127F">
      <w:pPr>
        <w:tabs>
          <w:tab w:val="left" w:pos="1800"/>
          <w:tab w:val="left" w:pos="3720"/>
          <w:tab w:val="left" w:pos="5400"/>
          <w:tab w:val="left" w:pos="7080"/>
        </w:tabs>
        <w:rPr>
          <w:rFonts w:ascii="STE Info Office" w:hAnsi="STE Info Office" w:cs="Arial"/>
          <w:sz w:val="22"/>
          <w:szCs w:val="22"/>
        </w:rPr>
      </w:pPr>
      <w:r>
        <w:rPr>
          <w:rFonts w:ascii="STE Info Office" w:hAnsi="STE Info Office"/>
          <w:sz w:val="22"/>
          <w:szCs w:val="22"/>
        </w:rPr>
        <w:t xml:space="preserve">L'interesse per le pompe di calore continua senza sosta. Per far fronte all'elevata domanda anche i produttori devono adottare provvedimenti di carattere generale. «Lavoriamo alacremente per far progredire la svolta </w:t>
      </w:r>
      <w:r>
        <w:rPr>
          <w:rFonts w:ascii="STE Info Office" w:hAnsi="STE Info Office"/>
          <w:sz w:val="22"/>
          <w:szCs w:val="22"/>
        </w:rPr>
        <w:lastRenderedPageBreak/>
        <w:t xml:space="preserve">climatica nei locali caldaia», sostiene Drack. «A tal fine nel 2022 abbiamo ampliato le nostre capacità e assunto più di 50 nuovi collaboratori. Continueremo su questa strada, faremo </w:t>
      </w:r>
      <w:r w:rsidR="00754A7F" w:rsidRPr="00754A7F">
        <w:rPr>
          <w:rFonts w:ascii="STE Info Office" w:hAnsi="STE Info Office"/>
          <w:sz w:val="22"/>
          <w:szCs w:val="22"/>
        </w:rPr>
        <w:t>altri</w:t>
      </w:r>
      <w:r>
        <w:rPr>
          <w:rFonts w:ascii="STE Info Office" w:hAnsi="STE Info Office"/>
          <w:sz w:val="22"/>
          <w:szCs w:val="22"/>
        </w:rPr>
        <w:t xml:space="preserve"> investimenti e aumenteremo ulteriormente la nostra efficienza.»</w:t>
      </w:r>
    </w:p>
    <w:p w14:paraId="5B3B8282" w14:textId="77777777" w:rsidR="00883854" w:rsidRDefault="00883854" w:rsidP="000F127F">
      <w:pPr>
        <w:tabs>
          <w:tab w:val="left" w:pos="1800"/>
          <w:tab w:val="left" w:pos="3720"/>
          <w:tab w:val="left" w:pos="5400"/>
          <w:tab w:val="left" w:pos="7080"/>
        </w:tabs>
        <w:rPr>
          <w:rFonts w:ascii="STE Info Office" w:hAnsi="STE Info Office" w:cs="Arial"/>
          <w:sz w:val="22"/>
          <w:szCs w:val="22"/>
        </w:rPr>
      </w:pPr>
    </w:p>
    <w:p w14:paraId="684A852A" w14:textId="77777777" w:rsidR="00340C92" w:rsidRDefault="00340C92" w:rsidP="005F6771">
      <w:pPr>
        <w:tabs>
          <w:tab w:val="left" w:pos="1800"/>
          <w:tab w:val="left" w:pos="3720"/>
          <w:tab w:val="left" w:pos="5400"/>
          <w:tab w:val="left" w:pos="7080"/>
        </w:tabs>
        <w:rPr>
          <w:rFonts w:ascii="STE Info Office" w:hAnsi="STE Info Office" w:cs="Arial"/>
          <w:sz w:val="22"/>
          <w:szCs w:val="22"/>
        </w:rPr>
      </w:pPr>
    </w:p>
    <w:p w14:paraId="497CAE69" w14:textId="7EB52118" w:rsidR="005F6771" w:rsidRDefault="005F6771" w:rsidP="005F6771">
      <w:pPr>
        <w:tabs>
          <w:tab w:val="left" w:pos="1800"/>
          <w:tab w:val="left" w:pos="3720"/>
          <w:tab w:val="left" w:pos="5400"/>
          <w:tab w:val="left" w:pos="7080"/>
        </w:tabs>
        <w:rPr>
          <w:rFonts w:ascii="STE Info Office" w:hAnsi="STE Info Office"/>
          <w:sz w:val="22"/>
          <w:szCs w:val="22"/>
        </w:rPr>
      </w:pPr>
      <w:r>
        <w:rPr>
          <w:rFonts w:ascii="STE Info Office" w:hAnsi="STE Info Office"/>
          <w:sz w:val="22"/>
          <w:szCs w:val="22"/>
        </w:rPr>
        <w:t>Per informazioni sugli attuali programmi di incentivazione per pompe di calore:</w:t>
      </w:r>
    </w:p>
    <w:p w14:paraId="4783D119" w14:textId="033DD01B" w:rsidR="00164014" w:rsidRDefault="003E235C" w:rsidP="000F127F">
      <w:pPr>
        <w:tabs>
          <w:tab w:val="left" w:pos="1800"/>
          <w:tab w:val="left" w:pos="3720"/>
          <w:tab w:val="left" w:pos="5400"/>
          <w:tab w:val="left" w:pos="7080"/>
        </w:tabs>
        <w:rPr>
          <w:rFonts w:ascii="STE Info Office" w:hAnsi="STE Info Office" w:cs="Arial"/>
          <w:sz w:val="22"/>
          <w:szCs w:val="22"/>
        </w:rPr>
      </w:pPr>
      <w:hyperlink r:id="rId8" w:history="1">
        <w:r w:rsidRPr="00994FCE">
          <w:rPr>
            <w:rStyle w:val="Hyperlink"/>
            <w:rFonts w:ascii="STE Info Office" w:hAnsi="STE Info Office" w:cs="Arial"/>
            <w:sz w:val="22"/>
            <w:szCs w:val="22"/>
          </w:rPr>
          <w:t>https://www.stiebel-eltron.ch/sovvenzioni</w:t>
        </w:r>
      </w:hyperlink>
    </w:p>
    <w:p w14:paraId="2BC8FFDF" w14:textId="77777777" w:rsidR="003E235C" w:rsidRDefault="003E235C" w:rsidP="000F127F">
      <w:pPr>
        <w:tabs>
          <w:tab w:val="left" w:pos="1800"/>
          <w:tab w:val="left" w:pos="3720"/>
          <w:tab w:val="left" w:pos="5400"/>
          <w:tab w:val="left" w:pos="7080"/>
        </w:tabs>
        <w:rPr>
          <w:rFonts w:ascii="STE Info Office" w:hAnsi="STE Info Office" w:cs="Arial"/>
          <w:sz w:val="22"/>
          <w:szCs w:val="22"/>
        </w:rPr>
      </w:pPr>
    </w:p>
    <w:p w14:paraId="2977B52C" w14:textId="77777777" w:rsidR="000F127F" w:rsidRPr="007926F6" w:rsidRDefault="000F127F" w:rsidP="000F127F">
      <w:pPr>
        <w:tabs>
          <w:tab w:val="left" w:pos="1800"/>
          <w:tab w:val="left" w:pos="3720"/>
          <w:tab w:val="left" w:pos="5400"/>
          <w:tab w:val="left" w:pos="7080"/>
        </w:tabs>
        <w:rPr>
          <w:rFonts w:ascii="STE Info Office" w:hAnsi="STE Info Office" w:cs="Arial"/>
          <w:sz w:val="22"/>
          <w:szCs w:val="22"/>
        </w:rPr>
      </w:pPr>
    </w:p>
    <w:p w14:paraId="706E2D47" w14:textId="5AE9E4A0" w:rsidR="000F127F" w:rsidRPr="007F44AE" w:rsidRDefault="000F127F" w:rsidP="000F127F">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b/>
          <w:color w:val="7F7F7F"/>
          <w:sz w:val="22"/>
          <w:szCs w:val="22"/>
        </w:rPr>
        <w:t>Su STIEBEL ELTRON</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0F127F" w:rsidRPr="007F44AE" w14:paraId="2783C34B" w14:textId="77777777" w:rsidTr="006E3335">
        <w:trPr>
          <w:trHeight w:val="113"/>
        </w:trPr>
        <w:tc>
          <w:tcPr>
            <w:tcW w:w="1800" w:type="dxa"/>
            <w:shd w:val="clear" w:color="auto" w:fill="auto"/>
          </w:tcPr>
          <w:p w14:paraId="4DCBE3E5" w14:textId="77777777" w:rsidR="000F127F" w:rsidRPr="007F44AE" w:rsidRDefault="000F127F" w:rsidP="006E3335">
            <w:pPr>
              <w:tabs>
                <w:tab w:val="left" w:pos="5954"/>
              </w:tabs>
              <w:rPr>
                <w:rFonts w:ascii="STE Info Office" w:hAnsi="STE Info Office" w:cs="Arial"/>
                <w:sz w:val="4"/>
                <w:szCs w:val="4"/>
                <w:lang w:val="de-CH"/>
              </w:rPr>
            </w:pPr>
          </w:p>
        </w:tc>
        <w:tc>
          <w:tcPr>
            <w:tcW w:w="3240" w:type="dxa"/>
            <w:shd w:val="clear" w:color="auto" w:fill="auto"/>
          </w:tcPr>
          <w:p w14:paraId="21F29FA3" w14:textId="77777777" w:rsidR="000F127F" w:rsidRPr="007F44AE" w:rsidRDefault="000F127F" w:rsidP="006E3335">
            <w:pPr>
              <w:tabs>
                <w:tab w:val="left" w:pos="5954"/>
              </w:tabs>
              <w:rPr>
                <w:rFonts w:ascii="STE Info Office" w:hAnsi="STE Info Office" w:cs="Arial"/>
                <w:sz w:val="4"/>
                <w:szCs w:val="4"/>
                <w:lang w:val="de-CH"/>
              </w:rPr>
            </w:pPr>
          </w:p>
        </w:tc>
        <w:tc>
          <w:tcPr>
            <w:tcW w:w="360" w:type="dxa"/>
            <w:shd w:val="clear" w:color="auto" w:fill="auto"/>
          </w:tcPr>
          <w:p w14:paraId="73E2E2B7" w14:textId="77777777" w:rsidR="000F127F" w:rsidRPr="007F44AE" w:rsidRDefault="000F127F" w:rsidP="006E3335">
            <w:pPr>
              <w:tabs>
                <w:tab w:val="left" w:pos="5954"/>
              </w:tabs>
              <w:rPr>
                <w:rFonts w:ascii="STE Info Office" w:hAnsi="STE Info Office" w:cs="Arial"/>
                <w:sz w:val="4"/>
                <w:szCs w:val="4"/>
                <w:lang w:val="de-CH"/>
              </w:rPr>
            </w:pPr>
          </w:p>
        </w:tc>
        <w:tc>
          <w:tcPr>
            <w:tcW w:w="1436" w:type="dxa"/>
            <w:shd w:val="clear" w:color="auto" w:fill="auto"/>
          </w:tcPr>
          <w:p w14:paraId="622070A7" w14:textId="77777777" w:rsidR="000F127F" w:rsidRPr="007F44AE" w:rsidRDefault="000F127F" w:rsidP="006E3335">
            <w:pPr>
              <w:tabs>
                <w:tab w:val="left" w:pos="5954"/>
              </w:tabs>
              <w:ind w:left="72"/>
              <w:rPr>
                <w:rFonts w:ascii="STE Info Office" w:hAnsi="STE Info Office" w:cs="Arial"/>
                <w:sz w:val="4"/>
                <w:szCs w:val="4"/>
                <w:lang w:val="de-CH"/>
              </w:rPr>
            </w:pPr>
          </w:p>
        </w:tc>
        <w:tc>
          <w:tcPr>
            <w:tcW w:w="2704" w:type="dxa"/>
            <w:shd w:val="clear" w:color="auto" w:fill="auto"/>
          </w:tcPr>
          <w:p w14:paraId="118E9F59" w14:textId="77777777" w:rsidR="000F127F" w:rsidRPr="007F44AE" w:rsidRDefault="000F127F" w:rsidP="006E3335">
            <w:pPr>
              <w:tabs>
                <w:tab w:val="left" w:pos="5954"/>
              </w:tabs>
              <w:rPr>
                <w:rFonts w:ascii="STE Info Office" w:hAnsi="STE Info Office" w:cs="Arial"/>
                <w:sz w:val="4"/>
                <w:szCs w:val="4"/>
                <w:lang w:val="de-CH"/>
              </w:rPr>
            </w:pPr>
          </w:p>
        </w:tc>
      </w:tr>
    </w:tbl>
    <w:p w14:paraId="04E7E34D" w14:textId="77777777" w:rsidR="000F127F" w:rsidRPr="001024BF" w:rsidRDefault="000F127F" w:rsidP="000F127F">
      <w:pPr>
        <w:rPr>
          <w:rFonts w:ascii="STE Info Office" w:hAnsi="STE Info Office" w:cs="Arial"/>
          <w:sz w:val="10"/>
          <w:szCs w:val="10"/>
        </w:rPr>
      </w:pPr>
    </w:p>
    <w:p w14:paraId="4F07A649" w14:textId="371B7BFE" w:rsidR="000F127F" w:rsidRDefault="000F127F" w:rsidP="000F127F">
      <w:pPr>
        <w:spacing w:line="300" w:lineRule="atLeast"/>
        <w:ind w:right="83"/>
        <w:rPr>
          <w:rFonts w:ascii="STE Info Office" w:hAnsi="STE Info Office" w:cs="Arial"/>
          <w:sz w:val="22"/>
          <w:szCs w:val="22"/>
        </w:rPr>
      </w:pPr>
      <w:r>
        <w:rPr>
          <w:rFonts w:ascii="STE Info Office" w:hAnsi="STE Info Office"/>
          <w:sz w:val="22"/>
          <w:szCs w:val="22"/>
        </w:rPr>
        <w:t xml:space="preserve">STIEBEL ELTRON è un’azienda a conduzione familiare orientata al futuro e sostenibile, che promuove soluzioni innovative nei settori acqua calda, riscaldamento, aerazione e raffreddamento. Come fornitore di tecnica domestica e di sistema persegue la realizzazione di tecnologia ecologica, efficiente e confortevole. Con circa </w:t>
      </w:r>
      <w:r w:rsidR="00E009E1">
        <w:rPr>
          <w:rFonts w:ascii="STE Info Office" w:hAnsi="STE Info Office"/>
          <w:sz w:val="22"/>
          <w:szCs w:val="22"/>
        </w:rPr>
        <w:t>5</w:t>
      </w:r>
      <w:r>
        <w:rPr>
          <w:rFonts w:ascii="STE Info Office" w:hAnsi="STE Info Office"/>
          <w:sz w:val="22"/>
          <w:szCs w:val="22"/>
        </w:rPr>
        <w:t xml:space="preserve">000 collaboratori in tutto il mondo, il gruppo, con sede principale a </w:t>
      </w:r>
      <w:proofErr w:type="spellStart"/>
      <w:r>
        <w:rPr>
          <w:rFonts w:ascii="STE Info Office" w:hAnsi="STE Info Office"/>
          <w:sz w:val="22"/>
          <w:szCs w:val="22"/>
        </w:rPr>
        <w:t>Holzminden</w:t>
      </w:r>
      <w:proofErr w:type="spellEnd"/>
      <w:r>
        <w:rPr>
          <w:rFonts w:ascii="STE Info Office" w:hAnsi="STE Info Office"/>
          <w:sz w:val="22"/>
          <w:szCs w:val="22"/>
        </w:rPr>
        <w:t xml:space="preserve"> in Germania, sfrutta in modo coerente il proprio know </w:t>
      </w:r>
      <w:proofErr w:type="spellStart"/>
      <w:r>
        <w:rPr>
          <w:rFonts w:ascii="STE Info Office" w:hAnsi="STE Info Office"/>
          <w:sz w:val="22"/>
          <w:szCs w:val="22"/>
        </w:rPr>
        <w:t>how</w:t>
      </w:r>
      <w:proofErr w:type="spellEnd"/>
      <w:r>
        <w:rPr>
          <w:rFonts w:ascii="STE Info Office" w:hAnsi="STE Info Office"/>
          <w:sz w:val="22"/>
          <w:szCs w:val="22"/>
        </w:rPr>
        <w:t xml:space="preserve"> dalla progettazione del prodotto fino alla fabbricazione. La filiale svizzera </w:t>
      </w:r>
      <w:proofErr w:type="spellStart"/>
      <w:r>
        <w:rPr>
          <w:rFonts w:ascii="STE Info Office" w:hAnsi="STE Info Office"/>
          <w:sz w:val="22"/>
          <w:szCs w:val="22"/>
        </w:rPr>
        <w:t>Stiebel</w:t>
      </w:r>
      <w:proofErr w:type="spellEnd"/>
      <w:r>
        <w:rPr>
          <w:rFonts w:ascii="STE Info Office" w:hAnsi="STE Info Office"/>
          <w:sz w:val="22"/>
          <w:szCs w:val="22"/>
        </w:rPr>
        <w:t xml:space="preserve"> </w:t>
      </w:r>
      <w:proofErr w:type="spellStart"/>
      <w:r>
        <w:rPr>
          <w:rFonts w:ascii="STE Info Office" w:hAnsi="STE Info Office"/>
          <w:sz w:val="22"/>
          <w:szCs w:val="22"/>
        </w:rPr>
        <w:t>Eltron</w:t>
      </w:r>
      <w:proofErr w:type="spellEnd"/>
      <w:r>
        <w:rPr>
          <w:rFonts w:ascii="STE Info Office" w:hAnsi="STE Info Office"/>
          <w:sz w:val="22"/>
          <w:szCs w:val="22"/>
        </w:rPr>
        <w:t xml:space="preserve"> AG è uno dei distributori leader di prodotti nel settore energie rinnovabili. Fu fondata nel 1978 ed è da anni una delle società affiliate di maggior successo del gruppo.</w:t>
      </w:r>
    </w:p>
    <w:p w14:paraId="0AF84D2A" w14:textId="77777777" w:rsidR="00D0592C" w:rsidRPr="007F44AE" w:rsidRDefault="00D0592C" w:rsidP="00D0592C">
      <w:pPr>
        <w:spacing w:line="300" w:lineRule="atLeast"/>
        <w:ind w:right="83"/>
        <w:rPr>
          <w:rFonts w:ascii="STE Info Office" w:hAnsi="STE Info Office" w:cs="Arial"/>
          <w:sz w:val="22"/>
          <w:szCs w:val="22"/>
        </w:rPr>
      </w:pPr>
    </w:p>
    <w:p w14:paraId="72B50BD0" w14:textId="77777777" w:rsidR="00D0592C" w:rsidRPr="007F44AE" w:rsidRDefault="00D0592C" w:rsidP="00D0592C">
      <w:pPr>
        <w:spacing w:line="300" w:lineRule="atLeast"/>
        <w:ind w:right="83"/>
        <w:rPr>
          <w:rFonts w:ascii="STE Info Office" w:hAnsi="STE Info Office" w:cs="Arial"/>
          <w:sz w:val="22"/>
          <w:szCs w:val="22"/>
        </w:rPr>
      </w:pP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D0592C" w:rsidRPr="007F44AE" w14:paraId="30FBA585" w14:textId="77777777" w:rsidTr="00C34951">
        <w:trPr>
          <w:trHeight w:val="113"/>
        </w:trPr>
        <w:tc>
          <w:tcPr>
            <w:tcW w:w="1800" w:type="dxa"/>
            <w:shd w:val="clear" w:color="auto" w:fill="auto"/>
          </w:tcPr>
          <w:p w14:paraId="26931650" w14:textId="77777777" w:rsidR="00D0592C" w:rsidRPr="00A10460" w:rsidRDefault="00D0592C" w:rsidP="00C34951">
            <w:pPr>
              <w:tabs>
                <w:tab w:val="left" w:pos="5954"/>
              </w:tabs>
              <w:rPr>
                <w:rFonts w:ascii="STE Info Office" w:hAnsi="STE Info Office" w:cs="Arial"/>
                <w:sz w:val="4"/>
                <w:szCs w:val="4"/>
              </w:rPr>
            </w:pPr>
          </w:p>
        </w:tc>
        <w:tc>
          <w:tcPr>
            <w:tcW w:w="3240" w:type="dxa"/>
            <w:shd w:val="clear" w:color="auto" w:fill="auto"/>
          </w:tcPr>
          <w:p w14:paraId="73CBB654" w14:textId="77777777" w:rsidR="00D0592C" w:rsidRPr="00A10460" w:rsidRDefault="00D0592C" w:rsidP="00C34951">
            <w:pPr>
              <w:tabs>
                <w:tab w:val="left" w:pos="5954"/>
              </w:tabs>
              <w:rPr>
                <w:rFonts w:ascii="STE Info Office" w:hAnsi="STE Info Office" w:cs="Arial"/>
                <w:sz w:val="4"/>
                <w:szCs w:val="4"/>
              </w:rPr>
            </w:pPr>
          </w:p>
        </w:tc>
        <w:tc>
          <w:tcPr>
            <w:tcW w:w="360" w:type="dxa"/>
            <w:shd w:val="clear" w:color="auto" w:fill="auto"/>
          </w:tcPr>
          <w:p w14:paraId="691EA85A" w14:textId="77777777" w:rsidR="00D0592C" w:rsidRPr="00A10460" w:rsidRDefault="00D0592C" w:rsidP="00C34951">
            <w:pPr>
              <w:tabs>
                <w:tab w:val="left" w:pos="5954"/>
              </w:tabs>
              <w:rPr>
                <w:rFonts w:ascii="STE Info Office" w:hAnsi="STE Info Office" w:cs="Arial"/>
                <w:sz w:val="4"/>
                <w:szCs w:val="4"/>
              </w:rPr>
            </w:pPr>
          </w:p>
        </w:tc>
        <w:tc>
          <w:tcPr>
            <w:tcW w:w="1436" w:type="dxa"/>
            <w:shd w:val="clear" w:color="auto" w:fill="auto"/>
          </w:tcPr>
          <w:p w14:paraId="582D7E01" w14:textId="77777777" w:rsidR="00D0592C" w:rsidRPr="00A10460" w:rsidRDefault="00D0592C" w:rsidP="00C34951">
            <w:pPr>
              <w:tabs>
                <w:tab w:val="left" w:pos="5954"/>
              </w:tabs>
              <w:ind w:left="72"/>
              <w:rPr>
                <w:rFonts w:ascii="STE Info Office" w:hAnsi="STE Info Office" w:cs="Arial"/>
                <w:sz w:val="4"/>
                <w:szCs w:val="4"/>
              </w:rPr>
            </w:pPr>
          </w:p>
        </w:tc>
        <w:tc>
          <w:tcPr>
            <w:tcW w:w="2704" w:type="dxa"/>
            <w:shd w:val="clear" w:color="auto" w:fill="auto"/>
          </w:tcPr>
          <w:p w14:paraId="6447C91F" w14:textId="77777777" w:rsidR="00D0592C" w:rsidRPr="00A10460" w:rsidRDefault="00D0592C" w:rsidP="00C34951">
            <w:pPr>
              <w:tabs>
                <w:tab w:val="left" w:pos="5954"/>
              </w:tabs>
              <w:rPr>
                <w:rFonts w:ascii="STE Info Office" w:hAnsi="STE Info Office" w:cs="Arial"/>
                <w:sz w:val="4"/>
                <w:szCs w:val="4"/>
              </w:rPr>
            </w:pPr>
          </w:p>
        </w:tc>
      </w:tr>
    </w:tbl>
    <w:p w14:paraId="4109B170" w14:textId="77777777" w:rsidR="00D0592C" w:rsidRPr="007F44AE" w:rsidRDefault="00D0592C" w:rsidP="00D0592C">
      <w:pPr>
        <w:tabs>
          <w:tab w:val="left" w:pos="1800"/>
          <w:tab w:val="left" w:pos="3720"/>
          <w:tab w:val="left" w:pos="5400"/>
          <w:tab w:val="left" w:pos="7080"/>
        </w:tabs>
        <w:spacing w:line="300" w:lineRule="atLeast"/>
        <w:rPr>
          <w:rFonts w:ascii="STE Info Office" w:hAnsi="STE Info Office" w:cs="Arial"/>
          <w:b/>
          <w:color w:val="7F7F7F"/>
          <w:sz w:val="18"/>
          <w:szCs w:val="18"/>
        </w:rPr>
      </w:pPr>
      <w:r>
        <w:rPr>
          <w:rFonts w:ascii="STE Info Office" w:hAnsi="STE Info Office"/>
          <w:b/>
          <w:color w:val="7F7F7F"/>
          <w:sz w:val="18"/>
          <w:szCs w:val="18"/>
        </w:rPr>
        <w:t>Didascalie:</w:t>
      </w:r>
    </w:p>
    <w:p w14:paraId="08B1F15D" w14:textId="2A33ECF5" w:rsidR="000F127F" w:rsidRDefault="000F127F" w:rsidP="00D0592C">
      <w:pPr>
        <w:pStyle w:val="Pressetext"/>
        <w:spacing w:after="0" w:line="300" w:lineRule="atLeast"/>
        <w:rPr>
          <w:rFonts w:ascii="STE Info Office" w:hAnsi="STE Info Office"/>
          <w:color w:val="auto"/>
          <w:sz w:val="18"/>
          <w:szCs w:val="18"/>
        </w:rPr>
      </w:pPr>
    </w:p>
    <w:p w14:paraId="25162F06" w14:textId="6300C237" w:rsidR="00E66DC0" w:rsidRDefault="00E66DC0" w:rsidP="00D0592C">
      <w:pPr>
        <w:pStyle w:val="Pressetext"/>
        <w:spacing w:after="0" w:line="300" w:lineRule="atLeast"/>
        <w:rPr>
          <w:rFonts w:ascii="STE Info Office" w:hAnsi="STE Info Office"/>
          <w:color w:val="auto"/>
          <w:sz w:val="18"/>
          <w:szCs w:val="18"/>
        </w:rPr>
      </w:pPr>
      <w:r>
        <w:rPr>
          <w:noProof/>
        </w:rPr>
        <w:drawing>
          <wp:inline distT="0" distB="0" distL="0" distR="0" wp14:anchorId="1743B436" wp14:editId="0AA7CB97">
            <wp:extent cx="4201297" cy="2799847"/>
            <wp:effectExtent l="0" t="0" r="8890" b="63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08435" cy="2804604"/>
                    </a:xfrm>
                    <a:prstGeom prst="rect">
                      <a:avLst/>
                    </a:prstGeom>
                    <a:noFill/>
                    <a:ln>
                      <a:noFill/>
                    </a:ln>
                  </pic:spPr>
                </pic:pic>
              </a:graphicData>
            </a:graphic>
          </wp:inline>
        </w:drawing>
      </w:r>
    </w:p>
    <w:p w14:paraId="4005BE1D" w14:textId="520F30ED" w:rsidR="000F127F" w:rsidRDefault="00467624" w:rsidP="000F127F">
      <w:pPr>
        <w:pStyle w:val="Pressetext"/>
        <w:spacing w:after="0" w:line="300" w:lineRule="atLeast"/>
        <w:rPr>
          <w:rFonts w:ascii="STE Info Office" w:hAnsi="STE Info Office"/>
          <w:color w:val="auto"/>
          <w:sz w:val="18"/>
          <w:szCs w:val="18"/>
        </w:rPr>
      </w:pPr>
      <w:r>
        <w:rPr>
          <w:rFonts w:ascii="STE Info Office" w:hAnsi="STE Info Office"/>
          <w:color w:val="auto"/>
          <w:sz w:val="18"/>
          <w:szCs w:val="18"/>
        </w:rPr>
        <w:t>Grafico 1: Energie-</w:t>
      </w:r>
      <w:proofErr w:type="spellStart"/>
      <w:r>
        <w:rPr>
          <w:rFonts w:ascii="STE Info Office" w:hAnsi="STE Info Office"/>
          <w:color w:val="auto"/>
          <w:sz w:val="18"/>
          <w:szCs w:val="18"/>
        </w:rPr>
        <w:t>Trendmonitor</w:t>
      </w:r>
      <w:proofErr w:type="spellEnd"/>
      <w:r>
        <w:rPr>
          <w:rFonts w:ascii="STE Info Office" w:hAnsi="STE Info Office"/>
          <w:color w:val="auto"/>
          <w:sz w:val="18"/>
          <w:szCs w:val="18"/>
        </w:rPr>
        <w:t>. Nonostante i tempi di attesa gli svizzeri si affidano ai riscaldamenti green-tech</w:t>
      </w:r>
    </w:p>
    <w:tbl>
      <w:tblPr>
        <w:tblW w:w="0" w:type="auto"/>
        <w:tblInd w:w="108" w:type="dxa"/>
        <w:tblBorders>
          <w:bottom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D0592C" w:rsidRPr="007F44AE" w14:paraId="69A8EFA1" w14:textId="77777777" w:rsidTr="005E2E6D">
        <w:trPr>
          <w:trHeight w:val="113"/>
        </w:trPr>
        <w:tc>
          <w:tcPr>
            <w:tcW w:w="1796" w:type="dxa"/>
            <w:shd w:val="clear" w:color="auto" w:fill="auto"/>
          </w:tcPr>
          <w:p w14:paraId="1760D3AD" w14:textId="77777777" w:rsidR="00D0592C" w:rsidRPr="00A10460" w:rsidRDefault="00D0592C" w:rsidP="00C34951">
            <w:pPr>
              <w:tabs>
                <w:tab w:val="left" w:pos="5954"/>
              </w:tabs>
              <w:rPr>
                <w:rFonts w:ascii="STE Info Office" w:hAnsi="STE Info Office" w:cs="Arial"/>
                <w:sz w:val="4"/>
                <w:szCs w:val="4"/>
              </w:rPr>
            </w:pPr>
          </w:p>
        </w:tc>
        <w:tc>
          <w:tcPr>
            <w:tcW w:w="3235" w:type="dxa"/>
            <w:shd w:val="clear" w:color="auto" w:fill="auto"/>
          </w:tcPr>
          <w:p w14:paraId="78A54D51" w14:textId="77777777" w:rsidR="00D0592C" w:rsidRPr="00A10460" w:rsidRDefault="00D0592C" w:rsidP="00C34951">
            <w:pPr>
              <w:tabs>
                <w:tab w:val="left" w:pos="5954"/>
              </w:tabs>
              <w:rPr>
                <w:rFonts w:ascii="STE Info Office" w:hAnsi="STE Info Office" w:cs="Arial"/>
                <w:sz w:val="4"/>
                <w:szCs w:val="4"/>
              </w:rPr>
            </w:pPr>
          </w:p>
        </w:tc>
        <w:tc>
          <w:tcPr>
            <w:tcW w:w="360" w:type="dxa"/>
            <w:shd w:val="clear" w:color="auto" w:fill="auto"/>
          </w:tcPr>
          <w:p w14:paraId="7894027A" w14:textId="77777777" w:rsidR="00D0592C" w:rsidRPr="00A10460" w:rsidRDefault="00D0592C" w:rsidP="00C34951">
            <w:pPr>
              <w:tabs>
                <w:tab w:val="left" w:pos="5954"/>
              </w:tabs>
              <w:rPr>
                <w:rFonts w:ascii="STE Info Office" w:hAnsi="STE Info Office" w:cs="Arial"/>
                <w:sz w:val="4"/>
                <w:szCs w:val="4"/>
              </w:rPr>
            </w:pPr>
          </w:p>
        </w:tc>
        <w:tc>
          <w:tcPr>
            <w:tcW w:w="1434" w:type="dxa"/>
            <w:shd w:val="clear" w:color="auto" w:fill="auto"/>
          </w:tcPr>
          <w:p w14:paraId="612FEB71" w14:textId="77777777" w:rsidR="00D0592C" w:rsidRPr="00A10460" w:rsidRDefault="00D0592C" w:rsidP="00C34951">
            <w:pPr>
              <w:tabs>
                <w:tab w:val="left" w:pos="5954"/>
              </w:tabs>
              <w:ind w:left="72"/>
              <w:rPr>
                <w:rFonts w:ascii="STE Info Office" w:hAnsi="STE Info Office" w:cs="Arial"/>
                <w:sz w:val="4"/>
                <w:szCs w:val="4"/>
              </w:rPr>
            </w:pPr>
          </w:p>
        </w:tc>
        <w:tc>
          <w:tcPr>
            <w:tcW w:w="2700" w:type="dxa"/>
            <w:shd w:val="clear" w:color="auto" w:fill="auto"/>
          </w:tcPr>
          <w:p w14:paraId="06684843" w14:textId="77777777" w:rsidR="00D0592C" w:rsidRPr="00A10460" w:rsidRDefault="00D0592C" w:rsidP="00C34951">
            <w:pPr>
              <w:tabs>
                <w:tab w:val="left" w:pos="5954"/>
              </w:tabs>
              <w:rPr>
                <w:rFonts w:ascii="STE Info Office" w:hAnsi="STE Info Office" w:cs="Arial"/>
                <w:sz w:val="4"/>
                <w:szCs w:val="4"/>
              </w:rPr>
            </w:pPr>
          </w:p>
        </w:tc>
      </w:tr>
    </w:tbl>
    <w:p w14:paraId="10FDE3A9" w14:textId="5EEE5FDB" w:rsidR="00D0592C" w:rsidRDefault="00D0592C" w:rsidP="000B2BCF">
      <w:pPr>
        <w:spacing w:line="300" w:lineRule="atLeast"/>
        <w:ind w:right="83"/>
        <w:rPr>
          <w:rFonts w:ascii="STE Info Office" w:hAnsi="STE Info Office" w:cs="Arial"/>
          <w:sz w:val="22"/>
          <w:szCs w:val="22"/>
        </w:rPr>
      </w:pPr>
    </w:p>
    <w:sectPr w:rsidR="00D0592C" w:rsidSect="00AB1373">
      <w:headerReference w:type="default" r:id="rId10"/>
      <w:footerReference w:type="default" r:id="rId11"/>
      <w:pgSz w:w="11906" w:h="16838" w:code="9"/>
      <w:pgMar w:top="2268" w:right="1134" w:bottom="1701" w:left="1134"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22B99" w14:textId="77777777" w:rsidR="005C5335" w:rsidRDefault="005C5335">
      <w:r>
        <w:separator/>
      </w:r>
    </w:p>
  </w:endnote>
  <w:endnote w:type="continuationSeparator" w:id="0">
    <w:p w14:paraId="28664E3F" w14:textId="77777777" w:rsidR="005C5335" w:rsidRDefault="005C5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 Info Office">
    <w:altName w:val="Calibri"/>
    <w:panose1 w:val="02000506040000020004"/>
    <w:charset w:val="00"/>
    <w:family w:val="auto"/>
    <w:pitch w:val="variable"/>
    <w:sig w:usb0="800000AF" w:usb1="5000004A" w:usb2="00000000" w:usb3="00000000" w:csb0="00000093"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TEInfoText-Bold">
    <w:altName w:val="Calibri"/>
    <w:panose1 w:val="02000506040000020004"/>
    <w:charset w:val="00"/>
    <w:family w:val="modern"/>
    <w:notTrueType/>
    <w:pitch w:val="variable"/>
    <w:sig w:usb0="800002AF" w:usb1="4000004A" w:usb2="00000000" w:usb3="00000000" w:csb0="0000009F" w:csb1="00000000"/>
  </w:font>
  <w:font w:name="Wingdings 2">
    <w:altName w:val="Wingdings 2"/>
    <w:panose1 w:val="05020102010507070707"/>
    <w:charset w:val="02"/>
    <w:family w:val="roman"/>
    <w:pitch w:val="variable"/>
    <w:sig w:usb0="00000000" w:usb1="10000000" w:usb2="00000000" w:usb3="00000000" w:csb0="80000000" w:csb1="00000000"/>
  </w:font>
  <w:font w:name="STEInfoText-Regular">
    <w:altName w:val="Calibri"/>
    <w:panose1 w:val="02000506040000020004"/>
    <w:charset w:val="00"/>
    <w:family w:val="modern"/>
    <w:notTrueType/>
    <w:pitch w:val="variable"/>
    <w:sig w:usb0="800002AF" w:usb1="4000004A"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83820959"/>
  <w:bookmarkStart w:id="1" w:name="_Hlk83822595"/>
  <w:bookmarkStart w:id="2" w:name="_Hlk83822596"/>
  <w:bookmarkStart w:id="3" w:name="_Hlk83822669"/>
  <w:bookmarkStart w:id="4" w:name="_Hlk83822670"/>
  <w:bookmarkStart w:id="5" w:name="_Hlk83822690"/>
  <w:bookmarkStart w:id="6" w:name="_Hlk83822691"/>
  <w:bookmarkStart w:id="7" w:name="_Hlk83822793"/>
  <w:bookmarkStart w:id="8" w:name="_Hlk83822794"/>
  <w:bookmarkStart w:id="9" w:name="_Hlk83822808"/>
  <w:bookmarkStart w:id="10" w:name="_Hlk83822809"/>
  <w:p w14:paraId="6E751A62" w14:textId="4381BE96" w:rsidR="0058190A" w:rsidRPr="00357013" w:rsidRDefault="0058190A" w:rsidP="0058190A">
    <w:pPr>
      <w:tabs>
        <w:tab w:val="left" w:pos="6035"/>
      </w:tabs>
      <w:spacing w:before="102"/>
      <w:ind w:left="130"/>
      <w:rPr>
        <w:rFonts w:ascii="STEInfoText-Bold"/>
        <w:b/>
        <w:color w:val="A1A3A6"/>
        <w:sz w:val="20"/>
      </w:rPr>
    </w:pPr>
    <w:r>
      <w:rPr>
        <w:rFonts w:ascii="STE Info Office"/>
        <w:noProof/>
        <w:sz w:val="22"/>
      </w:rPr>
      <mc:AlternateContent>
        <mc:Choice Requires="wps">
          <w:drawing>
            <wp:anchor distT="0" distB="0" distL="114300" distR="114300" simplePos="0" relativeHeight="251660288" behindDoc="0" locked="0" layoutInCell="1" allowOverlap="1" wp14:anchorId="20E2556B" wp14:editId="25F3A72A">
              <wp:simplePos x="0" y="0"/>
              <wp:positionH relativeFrom="page">
                <wp:posOffset>538480</wp:posOffset>
              </wp:positionH>
              <wp:positionV relativeFrom="paragraph">
                <wp:posOffset>-20320</wp:posOffset>
              </wp:positionV>
              <wp:extent cx="6478270" cy="68580"/>
              <wp:effectExtent l="5080" t="8255" r="12700" b="8890"/>
              <wp:wrapNone/>
              <wp:docPr id="61" name="Freihandform: Form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8270" cy="68580"/>
                      </a:xfrm>
                      <a:custGeom>
                        <a:avLst/>
                        <a:gdLst>
                          <a:gd name="T0" fmla="+- 0 848 848"/>
                          <a:gd name="T1" fmla="*/ T0 w 10202"/>
                          <a:gd name="T2" fmla="+- 0 -32 -32"/>
                          <a:gd name="T3" fmla="*/ -32 h 108"/>
                          <a:gd name="T4" fmla="+- 0 11049 848"/>
                          <a:gd name="T5" fmla="*/ T4 w 10202"/>
                          <a:gd name="T6" fmla="+- 0 -32 -32"/>
                          <a:gd name="T7" fmla="*/ -32 h 108"/>
                          <a:gd name="T8" fmla="+- 0 11049 848"/>
                          <a:gd name="T9" fmla="*/ T8 w 10202"/>
                          <a:gd name="T10" fmla="+- 0 76 -32"/>
                          <a:gd name="T11" fmla="*/ 76 h 108"/>
                        </a:gdLst>
                        <a:ahLst/>
                        <a:cxnLst>
                          <a:cxn ang="0">
                            <a:pos x="T1" y="T3"/>
                          </a:cxn>
                          <a:cxn ang="0">
                            <a:pos x="T5" y="T7"/>
                          </a:cxn>
                          <a:cxn ang="0">
                            <a:pos x="T9" y="T11"/>
                          </a:cxn>
                        </a:cxnLst>
                        <a:rect l="0" t="0" r="r" b="b"/>
                        <a:pathLst>
                          <a:path w="10202" h="108">
                            <a:moveTo>
                              <a:pt x="0" y="0"/>
                            </a:moveTo>
                            <a:lnTo>
                              <a:pt x="10201" y="0"/>
                            </a:lnTo>
                            <a:lnTo>
                              <a:pt x="10201" y="108"/>
                            </a:lnTo>
                          </a:path>
                        </a:pathLst>
                      </a:custGeom>
                      <a:noFill/>
                      <a:ln w="7620">
                        <a:solidFill>
                          <a:srgbClr val="D1143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8A29529" id="Freihandform: Form 61"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2.4pt,-1.6pt,552.45pt,-1.6pt,552.45pt,3.8pt" coordsize="10202,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" filled="f" strokecolor="#d11437" strokeweight=".6pt">
              <v:path arrowok="t" o:connecttype="custom" o:connectlocs="0,-20320;6477635,-20320;6477635,48260" o:connectangles="0,0,0"/>
              <w10:wrap anchorx="page"/>
            </v:polyline>
          </w:pict>
        </mc:Fallback>
      </mc:AlternateContent>
    </w:r>
    <w:r>
      <w:rPr>
        <w:rFonts w:ascii="STEInfoText-Bold"/>
        <w:b/>
        <w:color w:val="A1A3A6"/>
        <w:sz w:val="20"/>
      </w:rPr>
      <w:t xml:space="preserve">STIEBEL ELTRON AG | </w:t>
    </w:r>
    <w:proofErr w:type="spellStart"/>
    <w:r>
      <w:rPr>
        <w:rFonts w:ascii="STEInfoText-Bold"/>
        <w:b/>
        <w:color w:val="A1A3A6"/>
        <w:sz w:val="20"/>
      </w:rPr>
      <w:t>Gass</w:t>
    </w:r>
    <w:proofErr w:type="spellEnd"/>
    <w:r>
      <w:rPr>
        <w:rFonts w:ascii="STEInfoText-Bold"/>
        <w:b/>
        <w:color w:val="A1A3A6"/>
        <w:sz w:val="20"/>
      </w:rPr>
      <w:t xml:space="preserve"> 8 | 5242 </w:t>
    </w:r>
    <w:proofErr w:type="spellStart"/>
    <w:r>
      <w:rPr>
        <w:rFonts w:ascii="STEInfoText-Bold"/>
        <w:b/>
        <w:color w:val="A1A3A6"/>
        <w:sz w:val="20"/>
      </w:rPr>
      <w:t>Lupfig</w:t>
    </w:r>
    <w:proofErr w:type="spellEnd"/>
  </w:p>
  <w:p w14:paraId="1D820ABA" w14:textId="4FB180B7" w:rsidR="0058190A" w:rsidRPr="00340C92" w:rsidRDefault="0058190A" w:rsidP="004B3347">
    <w:pPr>
      <w:tabs>
        <w:tab w:val="right" w:pos="9638"/>
      </w:tabs>
      <w:spacing w:before="2"/>
      <w:ind w:left="130"/>
      <w:rPr>
        <w:rFonts w:ascii="STEInfoText-Regular" w:hAnsi="STEInfoText-Regular"/>
        <w:color w:val="A1A3A6"/>
        <w:sz w:val="20"/>
      </w:rPr>
    </w:pPr>
    <w:r>
      <w:rPr>
        <w:rFonts w:ascii="Wingdings 2" w:hAnsi="Wingdings 2"/>
        <w:color w:val="A1A3A6"/>
        <w:sz w:val="20"/>
      </w:rPr>
      <w:t></w:t>
    </w:r>
    <w:r>
      <w:rPr>
        <w:color w:val="A1A3A6"/>
        <w:sz w:val="20"/>
      </w:rPr>
      <w:t xml:space="preserve"> </w:t>
    </w:r>
    <w:r>
      <w:rPr>
        <w:rFonts w:ascii="STEInfoText-Regular" w:hAnsi="STEInfoText-Regular"/>
        <w:color w:val="A1A3A6"/>
        <w:sz w:val="20"/>
      </w:rPr>
      <w:t xml:space="preserve">056 464 05 00 | </w:t>
    </w:r>
    <w:r>
      <w:rPr>
        <w:rFonts w:ascii="Wingdings" w:hAnsi="Wingdings"/>
        <w:color w:val="A1A3A6"/>
        <w:sz w:val="16"/>
      </w:rPr>
      <w:t></w:t>
    </w:r>
    <w:r>
      <w:rPr>
        <w:color w:val="A1A3A6"/>
        <w:sz w:val="16"/>
      </w:rPr>
      <w:t xml:space="preserve"> </w:t>
    </w:r>
    <w:hyperlink r:id="rId1">
      <w:r>
        <w:rPr>
          <w:rFonts w:ascii="STEInfoText-Regular" w:hAnsi="STEInfoText-Regular"/>
          <w:color w:val="A1A3A6"/>
          <w:sz w:val="20"/>
        </w:rPr>
        <w:t>info@stiebel-eltron.ch</w:t>
      </w:r>
    </w:hyperlink>
    <w:r>
      <w:rPr>
        <w:rFonts w:ascii="STEInfoText-Regular" w:hAnsi="STEInfoText-Regular"/>
        <w:color w:val="A1A3A6"/>
        <w:sz w:val="20"/>
      </w:rPr>
      <w:t xml:space="preserve"> | Partita IVA CHE-107.944.262 </w:t>
    </w:r>
    <w:r>
      <w:rPr>
        <w:rFonts w:ascii="STEInfoText-Regular" w:hAnsi="STEInfoText-Regular"/>
        <w:color w:val="A1A3A6"/>
        <w:sz w:val="20"/>
      </w:rPr>
      <w:tab/>
    </w:r>
    <w:hyperlink r:id="rId2" w:history="1">
      <w:r>
        <w:rPr>
          <w:rFonts w:ascii="STEInfoText-Regular" w:hAnsi="STEInfoText-Regular"/>
          <w:color w:val="A1A3A6"/>
          <w:sz w:val="20"/>
        </w:rPr>
        <w:t>www.stiebel-eltron.ch</w:t>
      </w:r>
    </w:hyperlink>
  </w:p>
  <w:bookmarkEnd w:id="0"/>
  <w:bookmarkEnd w:id="1"/>
  <w:bookmarkEnd w:id="2"/>
  <w:bookmarkEnd w:id="3"/>
  <w:bookmarkEnd w:id="4"/>
  <w:bookmarkEnd w:id="5"/>
  <w:bookmarkEnd w:id="6"/>
  <w:bookmarkEnd w:id="7"/>
  <w:bookmarkEnd w:id="8"/>
  <w:bookmarkEnd w:id="9"/>
  <w:bookmarkEnd w:id="10"/>
  <w:p w14:paraId="0208C168" w14:textId="6B7A0795" w:rsidR="008C4637" w:rsidRPr="0058190A" w:rsidRDefault="008C4637" w:rsidP="0058190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8FE25" w14:textId="77777777" w:rsidR="005C5335" w:rsidRDefault="005C5335">
      <w:r>
        <w:separator/>
      </w:r>
    </w:p>
  </w:footnote>
  <w:footnote w:type="continuationSeparator" w:id="0">
    <w:p w14:paraId="5F1382F5" w14:textId="77777777" w:rsidR="005C5335" w:rsidRDefault="005C53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51BB" w14:textId="77777777" w:rsidR="008C4637" w:rsidRDefault="00614E24" w:rsidP="00981CD4">
    <w:pPr>
      <w:pStyle w:val="Kopfzeile"/>
      <w:jc w:val="right"/>
    </w:pPr>
    <w:r>
      <w:rPr>
        <w:noProof/>
      </w:rPr>
      <w:drawing>
        <wp:anchor distT="0" distB="0" distL="114300" distR="114300" simplePos="0" relativeHeight="251658240" behindDoc="0" locked="0" layoutInCell="1" allowOverlap="1" wp14:anchorId="499327AB" wp14:editId="34771B96">
          <wp:simplePos x="0" y="0"/>
          <wp:positionH relativeFrom="column">
            <wp:posOffset>4499610</wp:posOffset>
          </wp:positionH>
          <wp:positionV relativeFrom="paragraph">
            <wp:posOffset>273050</wp:posOffset>
          </wp:positionV>
          <wp:extent cx="1619250" cy="266700"/>
          <wp:effectExtent l="0" t="0" r="0" b="0"/>
          <wp:wrapNone/>
          <wp:docPr id="8"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3"/>
                  <pic:cNvPicPr>
                    <a:picLocks noChangeAspect="1" noChangeArrowheads="1"/>
                  </pic:cNvPicPr>
                </pic:nvPicPr>
                <pic:blipFill rotWithShape="1">
                  <a:blip r:embed="rId1">
                    <a:extLst>
                      <a:ext uri="{28A0092B-C50C-407E-A947-70E740481C1C}">
                        <a14:useLocalDpi xmlns:a14="http://schemas.microsoft.com/office/drawing/2010/main" val="0"/>
                      </a:ext>
                    </a:extLst>
                  </a:blip>
                  <a:srcRect l="-1113" r="-1113"/>
                  <a:stretch/>
                </pic:blipFill>
                <pic:spPr bwMode="auto">
                  <a:xfrm>
                    <a:off x="0" y="0"/>
                    <a:ext cx="1619250" cy="2667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06B7A"/>
    <w:multiLevelType w:val="hybridMultilevel"/>
    <w:tmpl w:val="DE60CCB0"/>
    <w:lvl w:ilvl="0" w:tplc="52202290">
      <w:start w:val="1"/>
      <w:numFmt w:val="bullet"/>
      <w:lvlText w:val=""/>
      <w:lvlJc w:val="left"/>
      <w:pPr>
        <w:tabs>
          <w:tab w:val="num" w:pos="360"/>
        </w:tabs>
        <w:ind w:left="360" w:hanging="360"/>
      </w:pPr>
      <w:rPr>
        <w:rFonts w:ascii="Symbol" w:hAnsi="Symbol" w:hint="default"/>
        <w:color w:val="808080"/>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A60C84"/>
    <w:multiLevelType w:val="hybridMultilevel"/>
    <w:tmpl w:val="B4687200"/>
    <w:lvl w:ilvl="0" w:tplc="08070011">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15:restartNumberingAfterBreak="0">
    <w:nsid w:val="177F1779"/>
    <w:multiLevelType w:val="hybridMultilevel"/>
    <w:tmpl w:val="B0927210"/>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15:restartNumberingAfterBreak="0">
    <w:nsid w:val="27035F99"/>
    <w:multiLevelType w:val="hybridMultilevel"/>
    <w:tmpl w:val="57945E28"/>
    <w:lvl w:ilvl="0" w:tplc="08070005">
      <w:start w:val="1"/>
      <w:numFmt w:val="bullet"/>
      <w:lvlText w:val=""/>
      <w:lvlJc w:val="left"/>
      <w:pPr>
        <w:ind w:left="720" w:hanging="360"/>
      </w:pPr>
      <w:rPr>
        <w:rFonts w:ascii="Wingdings" w:hAnsi="Wingdings"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4" w15:restartNumberingAfterBreak="0">
    <w:nsid w:val="29BC3A59"/>
    <w:multiLevelType w:val="hybridMultilevel"/>
    <w:tmpl w:val="31340C9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397C179B"/>
    <w:multiLevelType w:val="multilevel"/>
    <w:tmpl w:val="81E2474E"/>
    <w:lvl w:ilvl="0">
      <w:start w:val="8"/>
      <w:numFmt w:val="decimalZero"/>
      <w:lvlText w:val="%1"/>
      <w:lvlJc w:val="left"/>
      <w:pPr>
        <w:tabs>
          <w:tab w:val="num" w:pos="900"/>
        </w:tabs>
        <w:ind w:left="900" w:hanging="900"/>
      </w:pPr>
      <w:rPr>
        <w:rFonts w:hint="default"/>
      </w:rPr>
    </w:lvl>
    <w:lvl w:ilvl="1">
      <w:start w:val="8"/>
      <w:numFmt w:val="decimalZero"/>
      <w:lvlText w:val="%1.%2"/>
      <w:lvlJc w:val="left"/>
      <w:pPr>
        <w:tabs>
          <w:tab w:val="num" w:pos="900"/>
        </w:tabs>
        <w:ind w:left="900" w:hanging="900"/>
      </w:pPr>
      <w:rPr>
        <w:rFonts w:hint="default"/>
      </w:rPr>
    </w:lvl>
    <w:lvl w:ilvl="2">
      <w:start w:val="2008"/>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900"/>
        </w:tabs>
        <w:ind w:left="900" w:hanging="90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3D7571DC"/>
    <w:multiLevelType w:val="hybridMultilevel"/>
    <w:tmpl w:val="ACA26EE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4D784905"/>
    <w:multiLevelType w:val="hybridMultilevel"/>
    <w:tmpl w:val="58AAE7EC"/>
    <w:lvl w:ilvl="0" w:tplc="DDA8F400">
      <w:start w:val="1"/>
      <w:numFmt w:val="bullet"/>
      <w:lvlText w:val=""/>
      <w:lvlJc w:val="left"/>
      <w:pPr>
        <w:ind w:left="720" w:hanging="360"/>
      </w:pPr>
      <w:rPr>
        <w:rFonts w:ascii="Wingdings" w:hAnsi="Wingdings" w:hint="default"/>
        <w:color w:val="BA0C2F"/>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540C29D0"/>
    <w:multiLevelType w:val="hybridMultilevel"/>
    <w:tmpl w:val="B3682A4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66082010"/>
    <w:multiLevelType w:val="hybridMultilevel"/>
    <w:tmpl w:val="8DCC34D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7A5F63D6"/>
    <w:multiLevelType w:val="multilevel"/>
    <w:tmpl w:val="E222C34A"/>
    <w:lvl w:ilvl="0">
      <w:start w:val="1"/>
      <w:numFmt w:val="decimal"/>
      <w:pStyle w:val="berschrift1"/>
      <w:lvlText w:val="%1."/>
      <w:lvlJc w:val="left"/>
      <w:pPr>
        <w:ind w:left="360" w:hanging="360"/>
      </w:pPr>
    </w:lvl>
    <w:lvl w:ilvl="1">
      <w:start w:val="2"/>
      <w:numFmt w:val="decimal"/>
      <w:isLgl/>
      <w:lvlText w:val="%1.%2"/>
      <w:lvlJc w:val="left"/>
      <w:pPr>
        <w:ind w:left="1428"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508" w:hanging="1440"/>
      </w:pPr>
      <w:rPr>
        <w:rFonts w:hint="default"/>
      </w:rPr>
    </w:lvl>
  </w:abstractNum>
  <w:abstractNum w:abstractNumId="11" w15:restartNumberingAfterBreak="0">
    <w:nsid w:val="7C0F1191"/>
    <w:multiLevelType w:val="hybridMultilevel"/>
    <w:tmpl w:val="43F0E2F0"/>
    <w:lvl w:ilvl="0" w:tplc="C0B0A07A">
      <w:start w:val="1"/>
      <w:numFmt w:val="bullet"/>
      <w:lvlText w:val="›"/>
      <w:lvlJc w:val="left"/>
      <w:pPr>
        <w:ind w:left="360" w:hanging="360"/>
      </w:pPr>
      <w:rPr>
        <w:rFonts w:ascii="STE Info Office" w:hAnsi="STE Info Office" w:hint="default"/>
        <w:b/>
        <w:i w:val="0"/>
        <w:color w:val="C00000"/>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16cid:durableId="205607577">
    <w:abstractNumId w:val="0"/>
  </w:num>
  <w:num w:numId="2" w16cid:durableId="1128545586">
    <w:abstractNumId w:val="5"/>
  </w:num>
  <w:num w:numId="3" w16cid:durableId="958296275">
    <w:abstractNumId w:val="2"/>
  </w:num>
  <w:num w:numId="4" w16cid:durableId="1606037552">
    <w:abstractNumId w:val="11"/>
  </w:num>
  <w:num w:numId="5" w16cid:durableId="305360159">
    <w:abstractNumId w:val="10"/>
  </w:num>
  <w:num w:numId="6" w16cid:durableId="1621644617">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98547607">
    <w:abstractNumId w:val="3"/>
  </w:num>
  <w:num w:numId="8" w16cid:durableId="1087074455">
    <w:abstractNumId w:val="4"/>
  </w:num>
  <w:num w:numId="9" w16cid:durableId="1675380790">
    <w:abstractNumId w:val="7"/>
  </w:num>
  <w:num w:numId="10" w16cid:durableId="1752005649">
    <w:abstractNumId w:val="1"/>
  </w:num>
  <w:num w:numId="11" w16cid:durableId="1957639710">
    <w:abstractNumId w:val="9"/>
  </w:num>
  <w:num w:numId="12" w16cid:durableId="1333987807">
    <w:abstractNumId w:val="8"/>
  </w:num>
  <w:num w:numId="13" w16cid:durableId="128538759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C80"/>
    <w:rsid w:val="00004C80"/>
    <w:rsid w:val="0000744D"/>
    <w:rsid w:val="00020C31"/>
    <w:rsid w:val="000338F1"/>
    <w:rsid w:val="00072F65"/>
    <w:rsid w:val="000739D5"/>
    <w:rsid w:val="00082A70"/>
    <w:rsid w:val="00097EA4"/>
    <w:rsid w:val="000B2BCF"/>
    <w:rsid w:val="000F127F"/>
    <w:rsid w:val="000F18AD"/>
    <w:rsid w:val="00105AA6"/>
    <w:rsid w:val="001260A2"/>
    <w:rsid w:val="00164014"/>
    <w:rsid w:val="0016707C"/>
    <w:rsid w:val="0017132E"/>
    <w:rsid w:val="00182B42"/>
    <w:rsid w:val="00184118"/>
    <w:rsid w:val="001C4317"/>
    <w:rsid w:val="001D01D9"/>
    <w:rsid w:val="001D7A02"/>
    <w:rsid w:val="00202DFB"/>
    <w:rsid w:val="00204863"/>
    <w:rsid w:val="00233414"/>
    <w:rsid w:val="00250EF2"/>
    <w:rsid w:val="00266D2E"/>
    <w:rsid w:val="002860FA"/>
    <w:rsid w:val="00286627"/>
    <w:rsid w:val="002B3DA4"/>
    <w:rsid w:val="002C2D30"/>
    <w:rsid w:val="00340C92"/>
    <w:rsid w:val="003540F8"/>
    <w:rsid w:val="00357013"/>
    <w:rsid w:val="003771F7"/>
    <w:rsid w:val="00382954"/>
    <w:rsid w:val="00383146"/>
    <w:rsid w:val="003A4E01"/>
    <w:rsid w:val="003A7535"/>
    <w:rsid w:val="003E235C"/>
    <w:rsid w:val="003F157B"/>
    <w:rsid w:val="00413C25"/>
    <w:rsid w:val="00443D58"/>
    <w:rsid w:val="00467624"/>
    <w:rsid w:val="00494672"/>
    <w:rsid w:val="004B3347"/>
    <w:rsid w:val="004C3A04"/>
    <w:rsid w:val="004F1341"/>
    <w:rsid w:val="0052365D"/>
    <w:rsid w:val="0053339A"/>
    <w:rsid w:val="0053416D"/>
    <w:rsid w:val="00534C9A"/>
    <w:rsid w:val="0054702E"/>
    <w:rsid w:val="00554C70"/>
    <w:rsid w:val="0058190A"/>
    <w:rsid w:val="00583890"/>
    <w:rsid w:val="005B29AC"/>
    <w:rsid w:val="005C0533"/>
    <w:rsid w:val="005C5335"/>
    <w:rsid w:val="005C737A"/>
    <w:rsid w:val="005E2E6D"/>
    <w:rsid w:val="005E4434"/>
    <w:rsid w:val="005E5F1A"/>
    <w:rsid w:val="005F58B7"/>
    <w:rsid w:val="005F6771"/>
    <w:rsid w:val="00610587"/>
    <w:rsid w:val="00614E24"/>
    <w:rsid w:val="006158E5"/>
    <w:rsid w:val="006222ED"/>
    <w:rsid w:val="00642ABC"/>
    <w:rsid w:val="006928E2"/>
    <w:rsid w:val="00706294"/>
    <w:rsid w:val="00754A7F"/>
    <w:rsid w:val="00755154"/>
    <w:rsid w:val="007560C5"/>
    <w:rsid w:val="007616C6"/>
    <w:rsid w:val="00770266"/>
    <w:rsid w:val="00780E59"/>
    <w:rsid w:val="007877D3"/>
    <w:rsid w:val="00793645"/>
    <w:rsid w:val="007C5654"/>
    <w:rsid w:val="007E72B3"/>
    <w:rsid w:val="00800D0A"/>
    <w:rsid w:val="00801628"/>
    <w:rsid w:val="00835B9F"/>
    <w:rsid w:val="00881D29"/>
    <w:rsid w:val="008833E8"/>
    <w:rsid w:val="00883618"/>
    <w:rsid w:val="00883854"/>
    <w:rsid w:val="0089696D"/>
    <w:rsid w:val="008A1697"/>
    <w:rsid w:val="008C4637"/>
    <w:rsid w:val="008E6D4E"/>
    <w:rsid w:val="008F194B"/>
    <w:rsid w:val="00912BAD"/>
    <w:rsid w:val="00932424"/>
    <w:rsid w:val="00936422"/>
    <w:rsid w:val="00941E32"/>
    <w:rsid w:val="00943FA3"/>
    <w:rsid w:val="00944A38"/>
    <w:rsid w:val="00944FF8"/>
    <w:rsid w:val="00974C19"/>
    <w:rsid w:val="00981CD4"/>
    <w:rsid w:val="009A23EA"/>
    <w:rsid w:val="009B2AD8"/>
    <w:rsid w:val="009B2E24"/>
    <w:rsid w:val="009D2197"/>
    <w:rsid w:val="009D3C2E"/>
    <w:rsid w:val="009E328E"/>
    <w:rsid w:val="009E4750"/>
    <w:rsid w:val="00A10460"/>
    <w:rsid w:val="00A13088"/>
    <w:rsid w:val="00A21A77"/>
    <w:rsid w:val="00A635E3"/>
    <w:rsid w:val="00A717D9"/>
    <w:rsid w:val="00A85300"/>
    <w:rsid w:val="00A93932"/>
    <w:rsid w:val="00AB1373"/>
    <w:rsid w:val="00AB56DD"/>
    <w:rsid w:val="00AF1E4A"/>
    <w:rsid w:val="00AF5662"/>
    <w:rsid w:val="00B14648"/>
    <w:rsid w:val="00B21D46"/>
    <w:rsid w:val="00B35B17"/>
    <w:rsid w:val="00B40688"/>
    <w:rsid w:val="00B550C3"/>
    <w:rsid w:val="00B60F38"/>
    <w:rsid w:val="00B72E9A"/>
    <w:rsid w:val="00BC5E1C"/>
    <w:rsid w:val="00BC5F35"/>
    <w:rsid w:val="00BC6EF5"/>
    <w:rsid w:val="00BD6725"/>
    <w:rsid w:val="00C26D32"/>
    <w:rsid w:val="00C44426"/>
    <w:rsid w:val="00C446E3"/>
    <w:rsid w:val="00C52DEE"/>
    <w:rsid w:val="00C63D98"/>
    <w:rsid w:val="00C64D17"/>
    <w:rsid w:val="00C7351E"/>
    <w:rsid w:val="00CA11A4"/>
    <w:rsid w:val="00CB298B"/>
    <w:rsid w:val="00D0592C"/>
    <w:rsid w:val="00D20589"/>
    <w:rsid w:val="00D304DB"/>
    <w:rsid w:val="00D32035"/>
    <w:rsid w:val="00D433F2"/>
    <w:rsid w:val="00D4784E"/>
    <w:rsid w:val="00D53190"/>
    <w:rsid w:val="00D6512E"/>
    <w:rsid w:val="00D80773"/>
    <w:rsid w:val="00DB47F5"/>
    <w:rsid w:val="00DF6011"/>
    <w:rsid w:val="00E009E1"/>
    <w:rsid w:val="00E14391"/>
    <w:rsid w:val="00E451A6"/>
    <w:rsid w:val="00E64207"/>
    <w:rsid w:val="00E65955"/>
    <w:rsid w:val="00E66DC0"/>
    <w:rsid w:val="00E91346"/>
    <w:rsid w:val="00E974DA"/>
    <w:rsid w:val="00EA5719"/>
    <w:rsid w:val="00F12034"/>
    <w:rsid w:val="00F35637"/>
    <w:rsid w:val="00F41E87"/>
    <w:rsid w:val="00F97D0E"/>
    <w:rsid w:val="00FB3D09"/>
    <w:rsid w:val="00FC4E02"/>
    <w:rsid w:val="00FE1D4F"/>
    <w:rsid w:val="00FF3BE2"/>
    <w:rsid w:val="00FF466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5CB67B"/>
  <w15:docId w15:val="{A90D05B4-7553-4D8D-88BE-5971D5DCD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0592C"/>
    <w:rPr>
      <w:sz w:val="24"/>
      <w:szCs w:val="24"/>
      <w:lang w:eastAsia="de-DE"/>
    </w:rPr>
  </w:style>
  <w:style w:type="paragraph" w:styleId="berschrift1">
    <w:name w:val="heading 1"/>
    <w:basedOn w:val="Standard"/>
    <w:next w:val="Standard"/>
    <w:link w:val="berschrift1Zchn"/>
    <w:qFormat/>
    <w:rsid w:val="00BC5F35"/>
    <w:pPr>
      <w:keepNext/>
      <w:numPr>
        <w:numId w:val="5"/>
      </w:numPr>
      <w:tabs>
        <w:tab w:val="left" w:pos="2700"/>
        <w:tab w:val="right" w:pos="3600"/>
        <w:tab w:val="left" w:pos="6120"/>
        <w:tab w:val="right" w:pos="7020"/>
      </w:tabs>
      <w:outlineLvl w:val="0"/>
    </w:pPr>
    <w:rPr>
      <w:rFonts w:ascii="Verdana" w:hAnsi="Verdana" w:cs="Arial"/>
      <w:b/>
      <w:bCs/>
    </w:rPr>
  </w:style>
  <w:style w:type="paragraph" w:styleId="berschrift2">
    <w:name w:val="heading 2"/>
    <w:basedOn w:val="Standard"/>
    <w:next w:val="Standard"/>
    <w:link w:val="berschrift2Zchn"/>
    <w:uiPriority w:val="9"/>
    <w:semiHidden/>
    <w:unhideWhenUsed/>
    <w:qFormat/>
    <w:rsid w:val="00C4442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00D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8C4637"/>
    <w:pPr>
      <w:tabs>
        <w:tab w:val="center" w:pos="4536"/>
        <w:tab w:val="right" w:pos="9072"/>
      </w:tabs>
    </w:pPr>
  </w:style>
  <w:style w:type="paragraph" w:styleId="Fuzeile">
    <w:name w:val="footer"/>
    <w:basedOn w:val="Standard"/>
    <w:rsid w:val="008C4637"/>
    <w:pPr>
      <w:tabs>
        <w:tab w:val="center" w:pos="4536"/>
        <w:tab w:val="right" w:pos="9072"/>
      </w:tabs>
    </w:pPr>
  </w:style>
  <w:style w:type="paragraph" w:styleId="Sprechblasentext">
    <w:name w:val="Balloon Text"/>
    <w:basedOn w:val="Standard"/>
    <w:semiHidden/>
    <w:rsid w:val="00082A70"/>
    <w:rPr>
      <w:rFonts w:ascii="Tahoma" w:hAnsi="Tahoma" w:cs="Tahoma"/>
      <w:sz w:val="16"/>
      <w:szCs w:val="16"/>
    </w:rPr>
  </w:style>
  <w:style w:type="paragraph" w:customStyle="1" w:styleId="90Adresse1116ptberarbeitung2011Titel">
    <w:name w:val="90_Adresse_11/16pt (Überarbeitung_2011:Titel)"/>
    <w:basedOn w:val="Standard"/>
    <w:uiPriority w:val="99"/>
    <w:rsid w:val="00FF3BE2"/>
    <w:pPr>
      <w:autoSpaceDE w:val="0"/>
      <w:autoSpaceDN w:val="0"/>
      <w:adjustRightInd w:val="0"/>
      <w:spacing w:line="320" w:lineRule="atLeast"/>
      <w:textAlignment w:val="center"/>
    </w:pPr>
    <w:rPr>
      <w:rFonts w:ascii="STEInfoText-Bold" w:hAnsi="STEInfoText-Bold" w:cs="STEInfoText-Bold"/>
      <w:b/>
      <w:bCs/>
      <w:color w:val="FFFFFF"/>
      <w:sz w:val="22"/>
      <w:szCs w:val="22"/>
      <w:lang w:eastAsia="de-CH"/>
    </w:rPr>
  </w:style>
  <w:style w:type="character" w:styleId="Platzhaltertext">
    <w:name w:val="Placeholder Text"/>
    <w:uiPriority w:val="99"/>
    <w:semiHidden/>
    <w:rsid w:val="00554C70"/>
    <w:rPr>
      <w:color w:val="808080"/>
    </w:rPr>
  </w:style>
  <w:style w:type="paragraph" w:styleId="Listenabsatz">
    <w:name w:val="List Paragraph"/>
    <w:basedOn w:val="Standard"/>
    <w:uiPriority w:val="34"/>
    <w:qFormat/>
    <w:rsid w:val="005F58B7"/>
    <w:pPr>
      <w:ind w:left="720"/>
      <w:contextualSpacing/>
    </w:pPr>
  </w:style>
  <w:style w:type="character" w:customStyle="1" w:styleId="berschrift1Zchn">
    <w:name w:val="Überschrift 1 Zchn"/>
    <w:basedOn w:val="Absatz-Standardschriftart"/>
    <w:link w:val="berschrift1"/>
    <w:rsid w:val="00BC5F35"/>
    <w:rPr>
      <w:rFonts w:ascii="Verdana" w:hAnsi="Verdana" w:cs="Arial"/>
      <w:b/>
      <w:bCs/>
      <w:sz w:val="24"/>
      <w:szCs w:val="24"/>
      <w:lang w:val="it-IT" w:eastAsia="de-DE"/>
    </w:rPr>
  </w:style>
  <w:style w:type="character" w:customStyle="1" w:styleId="berschrift2Zchn">
    <w:name w:val="Überschrift 2 Zchn"/>
    <w:basedOn w:val="Absatz-Standardschriftart"/>
    <w:link w:val="berschrift2"/>
    <w:uiPriority w:val="9"/>
    <w:semiHidden/>
    <w:rsid w:val="00C44426"/>
    <w:rPr>
      <w:rFonts w:asciiTheme="majorHAnsi" w:eastAsiaTheme="majorEastAsia" w:hAnsiTheme="majorHAnsi" w:cstheme="majorBidi"/>
      <w:color w:val="365F91" w:themeColor="accent1" w:themeShade="BF"/>
      <w:sz w:val="26"/>
      <w:szCs w:val="26"/>
      <w:lang w:val="it-IT" w:eastAsia="de-DE"/>
    </w:rPr>
  </w:style>
  <w:style w:type="character" w:styleId="Hyperlink">
    <w:name w:val="Hyperlink"/>
    <w:basedOn w:val="Absatz-Standardschriftart"/>
    <w:uiPriority w:val="99"/>
    <w:unhideWhenUsed/>
    <w:rsid w:val="0058190A"/>
    <w:rPr>
      <w:color w:val="0000FF" w:themeColor="hyperlink"/>
      <w:u w:val="single"/>
    </w:rPr>
  </w:style>
  <w:style w:type="character" w:styleId="NichtaufgelsteErwhnung">
    <w:name w:val="Unresolved Mention"/>
    <w:basedOn w:val="Absatz-Standardschriftart"/>
    <w:uiPriority w:val="99"/>
    <w:semiHidden/>
    <w:unhideWhenUsed/>
    <w:rsid w:val="0058190A"/>
    <w:rPr>
      <w:color w:val="605E5C"/>
      <w:shd w:val="clear" w:color="auto" w:fill="E1DFDD"/>
    </w:rPr>
  </w:style>
  <w:style w:type="paragraph" w:customStyle="1" w:styleId="Pressetext">
    <w:name w:val="Pressetext"/>
    <w:rsid w:val="00D0592C"/>
    <w:pPr>
      <w:spacing w:after="200" w:line="288" w:lineRule="auto"/>
    </w:pPr>
    <w:rPr>
      <w:rFonts w:ascii="Arial" w:hAnsi="Arial" w:cs="Arial"/>
      <w:color w:val="444444"/>
      <w:szCs w:val="15"/>
      <w:lang w:eastAsia="de-DE"/>
    </w:rPr>
  </w:style>
  <w:style w:type="paragraph" w:styleId="Kommentartext">
    <w:name w:val="annotation text"/>
    <w:basedOn w:val="Standard"/>
    <w:link w:val="KommentartextZchn"/>
    <w:uiPriority w:val="99"/>
    <w:unhideWhenUsed/>
    <w:rsid w:val="00B21D46"/>
    <w:rPr>
      <w:rFonts w:ascii="Arial" w:hAnsi="Arial"/>
      <w:sz w:val="20"/>
      <w:szCs w:val="20"/>
    </w:rPr>
  </w:style>
  <w:style w:type="character" w:customStyle="1" w:styleId="KommentartextZchn">
    <w:name w:val="Kommentartext Zchn"/>
    <w:basedOn w:val="Absatz-Standardschriftart"/>
    <w:link w:val="Kommentartext"/>
    <w:uiPriority w:val="99"/>
    <w:rsid w:val="00B21D46"/>
    <w:rPr>
      <w:rFonts w:ascii="Arial" w:hAnsi="Arial"/>
      <w:lang w:val="it-IT" w:eastAsia="de-DE"/>
    </w:rPr>
  </w:style>
  <w:style w:type="character" w:styleId="Kommentarzeichen">
    <w:name w:val="annotation reference"/>
    <w:uiPriority w:val="99"/>
    <w:unhideWhenUsed/>
    <w:rsid w:val="00B21D46"/>
    <w:rPr>
      <w:sz w:val="16"/>
      <w:szCs w:val="16"/>
    </w:rPr>
  </w:style>
  <w:style w:type="paragraph" w:styleId="StandardWeb">
    <w:name w:val="Normal (Web)"/>
    <w:basedOn w:val="Standard"/>
    <w:uiPriority w:val="99"/>
    <w:semiHidden/>
    <w:unhideWhenUsed/>
    <w:rsid w:val="00A21A77"/>
  </w:style>
  <w:style w:type="character" w:styleId="BesuchterLink">
    <w:name w:val="FollowedHyperlink"/>
    <w:basedOn w:val="Absatz-Standardschriftart"/>
    <w:uiPriority w:val="99"/>
    <w:semiHidden/>
    <w:unhideWhenUsed/>
    <w:rsid w:val="00E009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519452">
      <w:bodyDiv w:val="1"/>
      <w:marLeft w:val="0"/>
      <w:marRight w:val="0"/>
      <w:marTop w:val="0"/>
      <w:marBottom w:val="0"/>
      <w:divBdr>
        <w:top w:val="none" w:sz="0" w:space="0" w:color="auto"/>
        <w:left w:val="none" w:sz="0" w:space="0" w:color="auto"/>
        <w:bottom w:val="none" w:sz="0" w:space="0" w:color="auto"/>
        <w:right w:val="none" w:sz="0" w:space="0" w:color="auto"/>
      </w:divBdr>
    </w:div>
    <w:div w:id="136452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tiebel-eltron.ch/sovvenzion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2" Type="http://schemas.openxmlformats.org/officeDocument/2006/relationships/hyperlink" Target="http://www.stiebel-eltron.ch" TargetMode="External"/><Relationship Id="rId1" Type="http://schemas.openxmlformats.org/officeDocument/2006/relationships/hyperlink" Target="mailto:info@stiebel-eltron.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0B1FB-292C-4B1A-8FF7-F78EC3F66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607</Words>
  <Characters>3829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26</vt:lpstr>
    </vt:vector>
  </TitlesOfParts>
  <Company>Husqvarna AB</Company>
  <LinksUpToDate>false</LinksUpToDate>
  <CharactersWithSpaces>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dc:title>
  <dc:creator>Laube, Sibylle</dc:creator>
  <cp:lastModifiedBy>Moser, Fabienne</cp:lastModifiedBy>
  <cp:revision>5</cp:revision>
  <cp:lastPrinted>2008-01-04T13:00:00Z</cp:lastPrinted>
  <dcterms:created xsi:type="dcterms:W3CDTF">2023-02-23T17:19:00Z</dcterms:created>
  <dcterms:modified xsi:type="dcterms:W3CDTF">2023-10-17T07:39:00Z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a59716-6edf-4219-927d-84156dd5a935_Enabled">
    <vt:lpwstr>true</vt:lpwstr>
  </property>
  <property fmtid="{D5CDD505-2E9C-101B-9397-08002B2CF9AE}" pid="3" name="MSIP_Label_15a59716-6edf-4219-927d-84156dd5a935_SetDate">
    <vt:lpwstr>2022-05-20T07:38:07Z</vt:lpwstr>
  </property>
  <property fmtid="{D5CDD505-2E9C-101B-9397-08002B2CF9AE}" pid="4" name="MSIP_Label_15a59716-6edf-4219-927d-84156dd5a935_Method">
    <vt:lpwstr>Privileged</vt:lpwstr>
  </property>
  <property fmtid="{D5CDD505-2E9C-101B-9397-08002B2CF9AE}" pid="5" name="MSIP_Label_15a59716-6edf-4219-927d-84156dd5a935_Name">
    <vt:lpwstr>Public</vt:lpwstr>
  </property>
  <property fmtid="{D5CDD505-2E9C-101B-9397-08002B2CF9AE}" pid="6" name="MSIP_Label_15a59716-6edf-4219-927d-84156dd5a935_SiteId">
    <vt:lpwstr>420c935a-f900-4995-aeb1-9af57e8e12fc</vt:lpwstr>
  </property>
  <property fmtid="{D5CDD505-2E9C-101B-9397-08002B2CF9AE}" pid="7" name="MSIP_Label_15a59716-6edf-4219-927d-84156dd5a935_ActionId">
    <vt:lpwstr>7a117674-a751-4d4b-914f-083aad7d6e4e</vt:lpwstr>
  </property>
  <property fmtid="{D5CDD505-2E9C-101B-9397-08002B2CF9AE}" pid="8" name="MSIP_Label_15a59716-6edf-4219-927d-84156dd5a935_ContentBits">
    <vt:lpwstr>0</vt:lpwstr>
  </property>
</Properties>
</file>