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/>
          <w:color w:val="D11437"/>
          <w:sz w:val="30"/>
          <w:szCs w:val="30"/>
        </w:rPr>
        <w:t>Comunicato stampa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Riferimento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49C3533B" w:rsidR="00D0592C" w:rsidRPr="007F44AE" w:rsidRDefault="00B25FFE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Data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7A134EE3" w:rsidR="00D0592C" w:rsidRPr="00BA4697" w:rsidRDefault="00BA4697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</w:rPr>
              <w:instrText xml:space="preserve"> TIME  \@ "d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separate"/>
            </w:r>
            <w:r w:rsidR="00F23172">
              <w:rPr>
                <w:rFonts w:ascii="STE Info Office" w:hAnsi="STE Info Office" w:cs="Arial"/>
                <w:noProof/>
                <w:sz w:val="18"/>
                <w:szCs w:val="18"/>
              </w:rPr>
              <w:t>18 dicembre 2023</w: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end"/>
            </w:r>
          </w:p>
        </w:tc>
      </w:tr>
      <w:tr w:rsidR="00D0592C" w:rsidRPr="007F44AE" w14:paraId="729F2BE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e-mail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0CD933C7" w:rsidR="00D0592C" w:rsidRPr="007F44AE" w:rsidRDefault="00B25FFE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presse@stiebel-eltron.ch</w:t>
            </w:r>
          </w:p>
        </w:tc>
      </w:tr>
      <w:tr w:rsidR="00D0592C" w:rsidRPr="007F44AE" w14:paraId="79C0653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22647925" w:rsidR="00D0592C" w:rsidRPr="007F44AE" w:rsidRDefault="0049041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/>
          <w:b/>
          <w:sz w:val="26"/>
          <w:szCs w:val="26"/>
        </w:rPr>
        <w:t xml:space="preserve">Produzione di pompe di calore a </w:t>
      </w:r>
      <w:proofErr w:type="spellStart"/>
      <w:r>
        <w:rPr>
          <w:rFonts w:ascii="STE Info Office" w:hAnsi="STE Info Office"/>
          <w:b/>
          <w:sz w:val="26"/>
          <w:szCs w:val="26"/>
        </w:rPr>
        <w:t>Höxter</w:t>
      </w:r>
      <w:proofErr w:type="spellEnd"/>
    </w:p>
    <w:p w14:paraId="09E7D601" w14:textId="0388532B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FEB3A1E" w14:textId="379952BB" w:rsidR="00490417" w:rsidRPr="00490417" w:rsidRDefault="0049041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>
        <w:rPr>
          <w:rFonts w:ascii="STE Info Office" w:hAnsi="STE Info Office"/>
          <w:i/>
          <w:iCs/>
          <w:sz w:val="22"/>
          <w:szCs w:val="22"/>
        </w:rPr>
        <w:t xml:space="preserve">Alla fine del 2022 STIEBEL ELTRON ha rilevato una vecchia fabbrica di macchinari a </w:t>
      </w:r>
      <w:proofErr w:type="spellStart"/>
      <w:r>
        <w:rPr>
          <w:rFonts w:ascii="STE Info Office" w:hAnsi="STE Info Office"/>
          <w:i/>
          <w:iCs/>
          <w:sz w:val="22"/>
          <w:szCs w:val="22"/>
        </w:rPr>
        <w:t>Höxter</w:t>
      </w:r>
      <w:proofErr w:type="spellEnd"/>
      <w:r>
        <w:rPr>
          <w:rFonts w:ascii="STE Info Office" w:hAnsi="STE Info Office"/>
          <w:i/>
          <w:iCs/>
          <w:sz w:val="22"/>
          <w:szCs w:val="22"/>
        </w:rPr>
        <w:t xml:space="preserve"> e da allora sono successe molte cose: i lavori di ristrutturazione sono stati completati ed è iniziata la produzione delle pompe di calore STIEBEL ELTRON.</w:t>
      </w:r>
    </w:p>
    <w:p w14:paraId="7E657BBD" w14:textId="461A6D52" w:rsidR="00490417" w:rsidRDefault="0049041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DFD7C37" w14:textId="6E7EC665" w:rsidR="00490417" w:rsidRDefault="0049041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08E1265" w14:textId="11DC50F5" w:rsidR="00490417" w:rsidRDefault="0049041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Il nuovo stabilimento produrrà inizialmente pompe di calore aria-acqua del tipo WPL 25. «Abbiamo appena messo in funzione la prima linea di produzione; ce ne saranno una seconda e una terza», afferma Lars Michel, responsabile della fabbricazione delle pompe di calore. «La produzione inizia con la realizzazione del circuito refrigerante sulla piastra di fondo e delle tubazioni, seguite dalla prova di tenuta nella camera a vuoto, quindi vengono eseguiti il cablaggio, l'isolamento del circuito refrigerante e il riempimento del refrigerante; il processo si completa con l'imballaggio e lo stoccaggio sul pallet», illustra Michel e aggiunge: «tutte le fasi si svolgono in questo capannone.»</w:t>
      </w:r>
    </w:p>
    <w:p w14:paraId="122594F7" w14:textId="77777777" w:rsidR="00490417" w:rsidRDefault="0049041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BEB31C2" w14:textId="2F928DA0" w:rsidR="00490417" w:rsidRDefault="00490417" w:rsidP="0049041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 xml:space="preserve">STIEBEL ELTRON ha rilevato il sito circa un anno fa. L'area di produzione delle pompe di calore di </w:t>
      </w:r>
      <w:proofErr w:type="spellStart"/>
      <w:r>
        <w:rPr>
          <w:rFonts w:ascii="STE Info Office" w:hAnsi="STE Info Office"/>
          <w:sz w:val="22"/>
          <w:szCs w:val="22"/>
        </w:rPr>
        <w:t>Holzminden</w:t>
      </w:r>
      <w:proofErr w:type="spellEnd"/>
      <w:r>
        <w:rPr>
          <w:rFonts w:ascii="STE Info Office" w:hAnsi="STE Info Office"/>
          <w:sz w:val="22"/>
          <w:szCs w:val="22"/>
        </w:rPr>
        <w:t xml:space="preserve"> non aveva più capacità sufficiente per soddisfare l'elevata domanda. «Abbiamo convertito i capannoni e gli uffici esistenti a </w:t>
      </w:r>
      <w:proofErr w:type="spellStart"/>
      <w:r>
        <w:rPr>
          <w:rFonts w:ascii="STE Info Office" w:hAnsi="STE Info Office"/>
          <w:sz w:val="22"/>
          <w:szCs w:val="22"/>
        </w:rPr>
        <w:t>Höxter</w:t>
      </w:r>
      <w:proofErr w:type="spellEnd"/>
      <w:r>
        <w:rPr>
          <w:rFonts w:ascii="STE Info Office" w:hAnsi="STE Info Office"/>
          <w:sz w:val="22"/>
          <w:szCs w:val="22"/>
        </w:rPr>
        <w:t xml:space="preserve"> per adattarli ai nostri scopi», spiega il responsabile della fabbricazione delle pompe di calore. «Prevediamo di impiegare a lungo termine qui circa 300 persone nella produzione», dice Michel. Si inizierà, tuttavia, con un solo turno di lavoro e circa 50 collaboratori.</w:t>
      </w:r>
    </w:p>
    <w:p w14:paraId="4EED58B6" w14:textId="77777777" w:rsidR="00490417" w:rsidRPr="007F44AE" w:rsidRDefault="0049041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E099D8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2B50BD0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30FBA58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D7097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D7097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D7097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D70972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D7097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/>
          <w:b/>
          <w:color w:val="7F7F7F"/>
          <w:sz w:val="18"/>
          <w:szCs w:val="18"/>
        </w:rPr>
        <w:t>Didascalie:</w:t>
      </w:r>
    </w:p>
    <w:p w14:paraId="1A1132E3" w14:textId="77777777" w:rsidR="00490417" w:rsidRDefault="0049041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15C72C8" w14:textId="77777777" w:rsidR="00864CC0" w:rsidRDefault="00864CC0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864CC0" w:rsidSect="00A32B90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6230A70C" w14:textId="46F3DE9F" w:rsidR="00490417" w:rsidRDefault="00864CC0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4B05A7F" wp14:editId="4C8C80B8">
            <wp:extent cx="1713865" cy="1144270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3EC66B2A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Foto 1: Produzione di pompe di calore a </w:t>
      </w:r>
      <w:proofErr w:type="spellStart"/>
      <w:r>
        <w:rPr>
          <w:rFonts w:ascii="STE Info Office" w:hAnsi="STE Info Office"/>
          <w:color w:val="auto"/>
          <w:sz w:val="18"/>
          <w:szCs w:val="18"/>
        </w:rPr>
        <w:t>Höxter</w:t>
      </w:r>
      <w:proofErr w:type="spellEnd"/>
    </w:p>
    <w:p w14:paraId="3C82756B" w14:textId="77777777" w:rsidR="00490417" w:rsidRDefault="0049041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BC79160" w14:textId="50AC8C8C" w:rsidR="00490417" w:rsidRDefault="00864CC0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596538FF" wp14:editId="0698C9F4">
            <wp:extent cx="1713865" cy="1144270"/>
            <wp:effectExtent l="0" t="0" r="63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DA8B" w14:textId="00B6AB7C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 2: Il nuovo stabilimento produrrà inizialmente pompe di calore aria-acqua del tipo WPL 25.</w:t>
      </w:r>
    </w:p>
    <w:p w14:paraId="1481D9D8" w14:textId="77777777" w:rsidR="00490417" w:rsidRDefault="0049041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AB452C7" w14:textId="23694D23" w:rsidR="00490417" w:rsidRDefault="00864CC0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9C0F9E1" wp14:editId="1B3EEF21">
            <wp:extent cx="1713865" cy="1144270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D47F" w14:textId="096B9EC5" w:rsidR="00D0592C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 3: È stata messa in funzione la prima linea di produzione, cui seguiranno una seconda e una terza linea.</w:t>
      </w:r>
    </w:p>
    <w:p w14:paraId="7EA12FCC" w14:textId="6DAA2029" w:rsidR="00490417" w:rsidRDefault="0049041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2A0B510" w14:textId="4243F8CA" w:rsidR="00490417" w:rsidRDefault="00864CC0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44AC2AB5" wp14:editId="1BEF4CFB">
            <wp:extent cx="1713865" cy="1144270"/>
            <wp:effectExtent l="0" t="0" r="63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A3F4D" w14:textId="438BFC17" w:rsidR="00490417" w:rsidRPr="007F44AE" w:rsidRDefault="00490417" w:rsidP="004904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 4: Si prevede di impiegare a lungo termine 300 collaboratori.</w:t>
      </w:r>
    </w:p>
    <w:p w14:paraId="1C0B3608" w14:textId="77777777" w:rsidR="00490417" w:rsidRDefault="00490417" w:rsidP="004904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5248833" w14:textId="2E88491E" w:rsidR="00490417" w:rsidRDefault="00864CC0" w:rsidP="004904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D69D592" wp14:editId="20331B6E">
            <wp:extent cx="1713865" cy="2573655"/>
            <wp:effectExtent l="0" t="0" r="63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A0EAE" w14:textId="7ADD6532" w:rsidR="00490417" w:rsidRPr="007F44AE" w:rsidRDefault="00490417" w:rsidP="004904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 5: Tutte le fasi di lavoro vengono svolte nel capannone di produzione.</w:t>
      </w:r>
    </w:p>
    <w:p w14:paraId="6C83DAB5" w14:textId="77777777" w:rsidR="00490417" w:rsidRPr="007F44AE" w:rsidRDefault="0049041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2AC33BB" w14:textId="77777777" w:rsidR="00864CC0" w:rsidRDefault="00864CC0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864CC0" w:rsidSect="00864CC0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710CE958" w14:textId="2FDA38D2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A8EFA1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D7097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D7097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D7097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D70972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D7097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10FDE3A9" w14:textId="05398134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A1E5873" w14:textId="77777777" w:rsidR="00A32B90" w:rsidRPr="007F44AE" w:rsidRDefault="00A3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A32B90" w:rsidRPr="007F44AE" w:rsidSect="00864CC0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C09B" w14:textId="77777777" w:rsidR="00F2287A" w:rsidRDefault="00F2287A">
      <w:r>
        <w:separator/>
      </w:r>
    </w:p>
  </w:endnote>
  <w:endnote w:type="continuationSeparator" w:id="0">
    <w:p w14:paraId="3C2BA78D" w14:textId="77777777" w:rsidR="00F2287A" w:rsidRDefault="00F2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altName w:val="Calibri"/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B17F" w14:textId="77777777" w:rsidR="00A32B90" w:rsidRPr="00D70972" w:rsidRDefault="00A32B90" w:rsidP="00A32B9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  <w:lang w:val="de-DE"/>
      </w:rPr>
    </w:pPr>
    <w:r>
      <w:rPr>
        <w:rFonts w:ascii="STE Info Office" w:hAnsi="STEInfoText-Bold"/>
        <w:bCs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C56C" wp14:editId="546B8013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57ED2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D70972">
      <w:rPr>
        <w:rFonts w:ascii="STEInfoText-Bold" w:hAnsi="STEInfoText-Bold"/>
        <w:bCs/>
        <w:color w:val="A1A3A6"/>
        <w:sz w:val="20"/>
        <w:lang w:val="de-DE"/>
      </w:rPr>
      <w:t xml:space="preserve">STIEBEL ELTRON AG | </w:t>
    </w:r>
    <w:proofErr w:type="spellStart"/>
    <w:r w:rsidRPr="00D70972">
      <w:rPr>
        <w:rFonts w:ascii="STEInfoText-Bold" w:hAnsi="STEInfoText-Bold"/>
        <w:bCs/>
        <w:color w:val="A1A3A6"/>
        <w:sz w:val="20"/>
        <w:lang w:val="de-DE"/>
      </w:rPr>
      <w:t>Gass</w:t>
    </w:r>
    <w:proofErr w:type="spellEnd"/>
    <w:r w:rsidRPr="00D70972">
      <w:rPr>
        <w:rFonts w:ascii="STEInfoText-Bold" w:hAnsi="STEInfoText-Bold"/>
        <w:bCs/>
        <w:color w:val="A1A3A6"/>
        <w:sz w:val="20"/>
        <w:lang w:val="de-DE"/>
      </w:rPr>
      <w:t xml:space="preserve"> 8 | 5242 Lupfig</w:t>
    </w:r>
  </w:p>
  <w:p w14:paraId="70859144" w14:textId="44399B47" w:rsidR="00750DFF" w:rsidRPr="00D70972" w:rsidRDefault="00A32B90" w:rsidP="00A32B9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DE"/>
      </w:rPr>
    </w:pPr>
    <w:r w:rsidRPr="00D70972">
      <w:rPr>
        <w:rFonts w:ascii="STE Info Office" w:hAnsi="STE Info Office"/>
        <w:color w:val="A1A3A6"/>
        <w:sz w:val="20"/>
        <w:szCs w:val="20"/>
        <w:lang w:val="de-DE"/>
      </w:rPr>
      <w:t xml:space="preserve">056 464 05 00 | </w:t>
    </w:r>
    <w:hyperlink r:id="rId1">
      <w:r w:rsidRPr="00D70972">
        <w:rPr>
          <w:rFonts w:ascii="STE Info Office" w:hAnsi="STE Info Office"/>
          <w:color w:val="A1A3A6"/>
          <w:sz w:val="20"/>
          <w:szCs w:val="20"/>
          <w:lang w:val="de-DE"/>
        </w:rPr>
        <w:t>info@stiebel-eltron.ch</w:t>
      </w:r>
    </w:hyperlink>
    <w:r w:rsidRPr="00D70972">
      <w:rPr>
        <w:rFonts w:ascii="STEInfoText-Regular" w:hAnsi="STEInfoText-Regular"/>
        <w:color w:val="A1A3A6"/>
        <w:sz w:val="20"/>
        <w:lang w:val="de-DE"/>
      </w:rPr>
      <w:t xml:space="preserve"> </w:t>
    </w:r>
    <w:r w:rsidRPr="00D70972">
      <w:rPr>
        <w:rFonts w:ascii="STEInfoText-Regular" w:hAnsi="STEInfoText-Regular"/>
        <w:color w:val="A1A3A6"/>
        <w:sz w:val="20"/>
        <w:lang w:val="de-DE"/>
      </w:rPr>
      <w:tab/>
    </w:r>
    <w:hyperlink r:id="rId2" w:history="1">
      <w:r w:rsidRPr="00D70972">
        <w:rPr>
          <w:rStyle w:val="Hyperlink"/>
          <w:rFonts w:ascii="F2F OCR Bczyk Com" w:hAnsi="F2F OCR Bczyk Com"/>
          <w:color w:val="BA0C2F"/>
          <w:sz w:val="19"/>
          <w:u w:val="none"/>
          <w:lang w:val="de-DE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499A" w14:textId="77777777" w:rsidR="00F2287A" w:rsidRDefault="00F2287A">
      <w:r>
        <w:separator/>
      </w:r>
    </w:p>
  </w:footnote>
  <w:footnote w:type="continuationSeparator" w:id="0">
    <w:p w14:paraId="0C995883" w14:textId="77777777" w:rsidR="00F2287A" w:rsidRDefault="00F2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327AB" wp14:editId="5F750885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5"/>
  </w:num>
  <w:num w:numId="3" w16cid:durableId="684284412">
    <w:abstractNumId w:val="2"/>
  </w:num>
  <w:num w:numId="4" w16cid:durableId="504326677">
    <w:abstractNumId w:val="9"/>
  </w:num>
  <w:num w:numId="5" w16cid:durableId="1298560783">
    <w:abstractNumId w:val="8"/>
  </w:num>
  <w:num w:numId="6" w16cid:durableId="10232460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3"/>
  </w:num>
  <w:num w:numId="8" w16cid:durableId="2071423441">
    <w:abstractNumId w:val="4"/>
  </w:num>
  <w:num w:numId="9" w16cid:durableId="301270893">
    <w:abstractNumId w:val="6"/>
  </w:num>
  <w:num w:numId="10" w16cid:durableId="1561558835">
    <w:abstractNumId w:val="1"/>
  </w:num>
  <w:num w:numId="11" w16cid:durableId="1498492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F18AD"/>
    <w:rsid w:val="00105AA6"/>
    <w:rsid w:val="001260A2"/>
    <w:rsid w:val="00160F4D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771F7"/>
    <w:rsid w:val="00383146"/>
    <w:rsid w:val="003A7535"/>
    <w:rsid w:val="00413C0E"/>
    <w:rsid w:val="00413C25"/>
    <w:rsid w:val="00490417"/>
    <w:rsid w:val="004C3A04"/>
    <w:rsid w:val="004F1341"/>
    <w:rsid w:val="00514AB8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928E2"/>
    <w:rsid w:val="00706294"/>
    <w:rsid w:val="00750DFF"/>
    <w:rsid w:val="00753EDD"/>
    <w:rsid w:val="00755154"/>
    <w:rsid w:val="00770266"/>
    <w:rsid w:val="00780E59"/>
    <w:rsid w:val="00793645"/>
    <w:rsid w:val="007C5654"/>
    <w:rsid w:val="007E72B3"/>
    <w:rsid w:val="00800D0A"/>
    <w:rsid w:val="00864CC0"/>
    <w:rsid w:val="008833E8"/>
    <w:rsid w:val="00895586"/>
    <w:rsid w:val="008A1697"/>
    <w:rsid w:val="008C4637"/>
    <w:rsid w:val="008F194B"/>
    <w:rsid w:val="00912BAD"/>
    <w:rsid w:val="00932424"/>
    <w:rsid w:val="00943FA3"/>
    <w:rsid w:val="00944FF8"/>
    <w:rsid w:val="00981CD4"/>
    <w:rsid w:val="00990B26"/>
    <w:rsid w:val="009B2E24"/>
    <w:rsid w:val="009D3C2E"/>
    <w:rsid w:val="009E328E"/>
    <w:rsid w:val="00A32B90"/>
    <w:rsid w:val="00A635E3"/>
    <w:rsid w:val="00A85300"/>
    <w:rsid w:val="00A93932"/>
    <w:rsid w:val="00AF1E4A"/>
    <w:rsid w:val="00AF5662"/>
    <w:rsid w:val="00B14648"/>
    <w:rsid w:val="00B25FFE"/>
    <w:rsid w:val="00B35B17"/>
    <w:rsid w:val="00B41749"/>
    <w:rsid w:val="00B60F38"/>
    <w:rsid w:val="00B72E9A"/>
    <w:rsid w:val="00BA4697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D70972"/>
    <w:rsid w:val="00E14391"/>
    <w:rsid w:val="00E451A6"/>
    <w:rsid w:val="00E64207"/>
    <w:rsid w:val="00E65955"/>
    <w:rsid w:val="00E91346"/>
    <w:rsid w:val="00EA5719"/>
    <w:rsid w:val="00F12034"/>
    <w:rsid w:val="00F2287A"/>
    <w:rsid w:val="00F23172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it-I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2</cp:revision>
  <cp:lastPrinted>2008-01-04T13:00:00Z</cp:lastPrinted>
  <dcterms:created xsi:type="dcterms:W3CDTF">2023-12-18T08:03:00Z</dcterms:created>
  <dcterms:modified xsi:type="dcterms:W3CDTF">2023-12-18T08:03:00Z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